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298A5">
      <w:pPr>
        <w:numPr>
          <w:ilvl w:val="0"/>
          <w:numId w:val="0"/>
        </w:numPr>
        <w:spacing w:line="480" w:lineRule="auto"/>
        <w:ind w:leftChars="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3：</w:t>
      </w:r>
    </w:p>
    <w:p w14:paraId="275AD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青岛农业大学体育比赛安全事项</w:t>
      </w:r>
    </w:p>
    <w:p w14:paraId="57FD4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责 任 承 诺 书</w:t>
      </w:r>
    </w:p>
    <w:p w14:paraId="234B4912">
      <w:pPr>
        <w:spacing w:line="480" w:lineRule="exact"/>
        <w:ind w:firstLine="432" w:firstLineChars="20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2"/>
          <w:sz w:val="24"/>
          <w:szCs w:val="24"/>
        </w:rPr>
        <w:t>为保障我校师生安全参加各类体育活动，保证比赛安全，有效杜绝各类比赛意外事故，</w:t>
      </w:r>
      <w:r>
        <w:rPr>
          <w:rFonts w:hint="eastAsia" w:ascii="仿宋_GB2312" w:hAnsi="仿宋_GB2312" w:eastAsia="仿宋_GB2312" w:cs="仿宋_GB2312"/>
          <w:spacing w:val="-11"/>
          <w:sz w:val="24"/>
          <w:szCs w:val="24"/>
        </w:rPr>
        <w:t>经学校体育运动委员会研究决定，凡参加学校组织的各类体育竞赛活动的人员（以下简称参赛人员），必须要学习以下</w:t>
      </w:r>
      <w:r>
        <w:rPr>
          <w:rFonts w:hint="eastAsia" w:ascii="仿宋_GB2312" w:hAnsi="仿宋_GB2312" w:eastAsia="仿宋_GB2312" w:cs="仿宋_GB2312"/>
          <w:sz w:val="24"/>
          <w:szCs w:val="24"/>
        </w:rPr>
        <w:t>注意事项</w:t>
      </w:r>
      <w:r>
        <w:rPr>
          <w:rFonts w:hint="eastAsia" w:ascii="仿宋_GB2312" w:hAnsi="仿宋_GB2312" w:eastAsia="仿宋_GB2312" w:cs="仿宋_GB2312"/>
          <w:spacing w:val="-11"/>
          <w:sz w:val="24"/>
          <w:szCs w:val="24"/>
        </w:rPr>
        <w:t>并签署本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安全责任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承诺书。</w:t>
      </w:r>
    </w:p>
    <w:p w14:paraId="37DD7E9A">
      <w:pPr>
        <w:spacing w:line="4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一、参赛人员必须有日常体育锻炼的基础（每周至少锻炼或者训练三次且每次必须超过40分钟以上），方可参加体育比赛。</w:t>
      </w:r>
    </w:p>
    <w:p w14:paraId="4A99DF41">
      <w:pPr>
        <w:spacing w:line="480" w:lineRule="exact"/>
        <w:ind w:firstLine="436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1"/>
          <w:sz w:val="24"/>
          <w:szCs w:val="24"/>
        </w:rPr>
        <w:t>二、参赛人员必须身体健康，患有高血压、心脏病、哮喘、传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染病、</w:t>
      </w:r>
      <w:r>
        <w:rPr>
          <w:rFonts w:hint="eastAsia" w:ascii="仿宋_GB2312" w:hAnsi="仿宋_GB2312" w:eastAsia="仿宋_GB2312" w:cs="仿宋_GB2312"/>
          <w:spacing w:val="-11"/>
          <w:sz w:val="24"/>
          <w:szCs w:val="24"/>
        </w:rPr>
        <w:t>血糖过高或者过低及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有可能在运动中猝发的疾病患者不能参赛。若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隐瞒不报，在比赛中出现任何伤害事故均由参赛人员自己负责。</w:t>
      </w:r>
    </w:p>
    <w:p w14:paraId="6D7774E6">
      <w:pPr>
        <w:spacing w:line="480" w:lineRule="exact"/>
        <w:ind w:firstLine="480" w:firstLineChars="200"/>
        <w:rPr>
          <w:rFonts w:hint="eastAsia" w:ascii="仿宋_GB2312" w:hAnsi="仿宋_GB2312" w:eastAsia="仿宋_GB2312" w:cs="仿宋_GB2312"/>
          <w:spacing w:val="-11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</w:t>
      </w:r>
      <w:r>
        <w:rPr>
          <w:rFonts w:hint="eastAsia" w:ascii="仿宋_GB2312" w:hAnsi="仿宋_GB2312" w:eastAsia="仿宋_GB2312" w:cs="仿宋_GB2312"/>
          <w:spacing w:val="-11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参赛人员</w:t>
      </w:r>
      <w:r>
        <w:rPr>
          <w:rFonts w:hint="eastAsia" w:ascii="仿宋_GB2312" w:hAnsi="仿宋_GB2312" w:eastAsia="仿宋_GB2312" w:cs="仿宋_GB2312"/>
          <w:spacing w:val="-11"/>
          <w:sz w:val="24"/>
          <w:szCs w:val="24"/>
        </w:rPr>
        <w:t>必须具有“安全第一”的意识，比赛中要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量力而为，若出现生理超负荷引起的过度反应，要主动示意退出比赛。</w:t>
      </w:r>
    </w:p>
    <w:p w14:paraId="231A4ED3">
      <w:pPr>
        <w:spacing w:line="48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</w:t>
      </w:r>
      <w:r>
        <w:rPr>
          <w:rFonts w:hint="eastAsia" w:ascii="仿宋_GB2312" w:hAnsi="仿宋_GB2312" w:eastAsia="仿宋_GB2312" w:cs="仿宋_GB2312"/>
          <w:spacing w:val="-11"/>
          <w:sz w:val="24"/>
          <w:szCs w:val="24"/>
        </w:rPr>
        <w:t>参赛人员必须严格遵守比赛活动的所有规则规定，坚决服从裁判和工作人员的安排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689F3FAA">
      <w:pPr>
        <w:spacing w:line="480" w:lineRule="exact"/>
        <w:ind w:firstLine="480" w:firstLineChars="200"/>
        <w:rPr>
          <w:rFonts w:hint="eastAsia" w:ascii="仿宋_GB2312" w:hAnsi="仿宋_GB2312" w:eastAsia="仿宋_GB2312" w:cs="仿宋_GB2312"/>
          <w:spacing w:val="-6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五、参赛人员应</w:t>
      </w:r>
      <w:r>
        <w:rPr>
          <w:rFonts w:hint="eastAsia" w:ascii="仿宋_GB2312" w:hAnsi="仿宋_GB2312" w:eastAsia="仿宋_GB2312" w:cs="仿宋_GB2312"/>
          <w:spacing w:val="-12"/>
          <w:sz w:val="24"/>
          <w:szCs w:val="24"/>
        </w:rPr>
        <w:t>妥善保管好自己的贵重物品，比赛期间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的财产安全由本人负责。</w:t>
      </w:r>
    </w:p>
    <w:p w14:paraId="6457BEAC">
      <w:pPr>
        <w:spacing w:line="480" w:lineRule="exact"/>
        <w:ind w:firstLine="480" w:firstLineChars="200"/>
        <w:rPr>
          <w:rFonts w:hint="eastAsia" w:ascii="仿宋_GB2312" w:hAnsi="仿宋_GB2312" w:eastAsia="仿宋_GB2312" w:cs="仿宋_GB2312"/>
          <w:spacing w:val="-5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六、参赛人员</w:t>
      </w:r>
      <w:r>
        <w:rPr>
          <w:rFonts w:hint="eastAsia" w:ascii="仿宋_GB2312" w:hAnsi="仿宋_GB2312" w:eastAsia="仿宋_GB2312" w:cs="仿宋_GB2312"/>
          <w:spacing w:val="-11"/>
          <w:sz w:val="24"/>
          <w:szCs w:val="24"/>
        </w:rPr>
        <w:t>在比赛中发现任何风险和潜在隐患，应立刻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</w:rPr>
        <w:t>报告赛会负责人。</w:t>
      </w:r>
    </w:p>
    <w:p w14:paraId="0F0FCFA3">
      <w:pPr>
        <w:spacing w:line="480" w:lineRule="exact"/>
        <w:ind w:firstLine="480" w:firstLineChars="200"/>
        <w:rPr>
          <w:rFonts w:hint="eastAsia" w:ascii="仿宋_GB2312" w:hAnsi="仿宋_GB2312" w:eastAsia="仿宋_GB2312" w:cs="仿宋_GB2312"/>
          <w:spacing w:val="-6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七</w:t>
      </w:r>
      <w:r>
        <w:rPr>
          <w:rFonts w:hint="eastAsia" w:ascii="仿宋_GB2312" w:hAnsi="仿宋_GB2312" w:eastAsia="仿宋_GB2312" w:cs="仿宋_GB2312"/>
          <w:spacing w:val="-11"/>
          <w:sz w:val="24"/>
          <w:szCs w:val="24"/>
        </w:rPr>
        <w:t>、参赛人员必须是有正式学籍的在校学生或正式教职工，参赛时须携带本人有效证件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，否则将取消其参赛资格。</w:t>
      </w:r>
    </w:p>
    <w:p w14:paraId="685A3AA6">
      <w:pPr>
        <w:spacing w:line="480" w:lineRule="exact"/>
        <w:ind w:firstLine="456" w:firstLineChars="200"/>
        <w:rPr>
          <w:rFonts w:hint="eastAsia" w:ascii="仿宋_GB2312" w:hAnsi="仿宋_GB2312" w:eastAsia="仿宋_GB2312" w:cs="仿宋_GB2312"/>
          <w:spacing w:val="-11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参赛人员签署本协议后，视为该参赛人员</w:t>
      </w:r>
      <w:r>
        <w:rPr>
          <w:rFonts w:hint="eastAsia" w:ascii="仿宋_GB2312" w:hAnsi="仿宋_GB2312" w:eastAsia="仿宋_GB2312" w:cs="仿宋_GB2312"/>
          <w:spacing w:val="-11"/>
          <w:sz w:val="24"/>
          <w:szCs w:val="24"/>
        </w:rPr>
        <w:t>同意接受该协议，接受协议中责任告知及个人承诺条款</w:t>
      </w:r>
      <w:r>
        <w:rPr>
          <w:rFonts w:hint="eastAsia" w:ascii="仿宋_GB2312" w:hAnsi="仿宋_GB2312" w:eastAsia="仿宋_GB2312" w:cs="仿宋_GB2312"/>
          <w:spacing w:val="9"/>
          <w:sz w:val="24"/>
          <w:szCs w:val="24"/>
        </w:rPr>
        <w:t>。</w:t>
      </w:r>
    </w:p>
    <w:p w14:paraId="1DBD97EE">
      <w:pPr>
        <w:spacing w:line="480" w:lineRule="exact"/>
        <w:ind w:firstLine="482" w:firstLineChars="200"/>
        <w:rPr>
          <w:rFonts w:hint="eastAsia" w:ascii="仿宋_GB2312" w:hAnsi="仿宋_GB2312" w:eastAsia="仿宋_GB2312" w:cs="仿宋_GB2312"/>
          <w:b/>
          <w:color w:val="FF000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color w:val="FF0000"/>
          <w:sz w:val="24"/>
          <w:szCs w:val="24"/>
          <w:u w:val="single"/>
        </w:rPr>
        <w:t>请在下面横线手写括号内文字!</w:t>
      </w:r>
    </w:p>
    <w:p w14:paraId="51992AA9"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黑体" w:hAnsi="宋体" w:eastAsia="黑体"/>
          <w:sz w:val="24"/>
          <w:szCs w:val="24"/>
        </w:rPr>
        <w:t>本人已全面深入知悉以上事项且承诺严格按照上述事项执行</w:t>
      </w:r>
      <w:r>
        <w:rPr>
          <w:rFonts w:hint="eastAsia" w:ascii="宋体" w:hAnsi="宋体"/>
          <w:sz w:val="24"/>
          <w:szCs w:val="24"/>
        </w:rPr>
        <w:t>）</w:t>
      </w:r>
    </w:p>
    <w:p w14:paraId="35F35F1A">
      <w:pPr>
        <w:spacing w:line="480" w:lineRule="exact"/>
        <w:ind w:firstLine="480" w:firstLineChars="200"/>
        <w:rPr>
          <w:rFonts w:hint="eastAsia" w:ascii="宋体"/>
          <w:sz w:val="24"/>
          <w:szCs w:val="24"/>
        </w:rPr>
      </w:pPr>
    </w:p>
    <w:p w14:paraId="413B4C76">
      <w:pPr>
        <w:spacing w:line="480" w:lineRule="exact"/>
        <w:ind w:firstLine="57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/>
          <w:sz w:val="24"/>
          <w:szCs w:val="24"/>
          <w:u w:val="single"/>
        </w:rPr>
        <w:t xml:space="preserve">                         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14:paraId="4CDFB2DB">
      <w:pPr>
        <w:spacing w:line="480" w:lineRule="exact"/>
        <w:rPr>
          <w:rFonts w:hint="eastAsia" w:ascii="宋体" w:eastAsiaTheme="minorEastAsia"/>
          <w:sz w:val="24"/>
          <w:szCs w:val="24"/>
          <w:u w:val="single"/>
          <w:lang w:val="en-US" w:eastAsia="zh-CN"/>
        </w:rPr>
      </w:pPr>
    </w:p>
    <w:p w14:paraId="5F3941AF">
      <w:pPr>
        <w:spacing w:line="48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  <w:r>
        <w:rPr>
          <w:rFonts w:hint="eastAsia" w:ascii="宋体" w:hAnsi="宋体"/>
          <w:b/>
          <w:sz w:val="24"/>
          <w:szCs w:val="24"/>
        </w:rPr>
        <w:t>参赛人员（签名）：</w:t>
      </w:r>
      <w:r>
        <w:rPr>
          <w:rFonts w:ascii="宋体" w:hAnsi="宋体"/>
          <w:b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b/>
          <w:sz w:val="24"/>
          <w:szCs w:val="24"/>
        </w:rPr>
        <w:t>教工号：</w:t>
      </w:r>
      <w:r>
        <w:rPr>
          <w:rFonts w:ascii="宋体" w:hAnsi="宋体"/>
          <w:b/>
          <w:sz w:val="24"/>
          <w:szCs w:val="24"/>
          <w:u w:val="single"/>
        </w:rPr>
        <w:t xml:space="preserve">             </w:t>
      </w:r>
      <w:r>
        <w:rPr>
          <w:rFonts w:ascii="宋体" w:hAnsi="宋体"/>
          <w:b/>
          <w:sz w:val="24"/>
          <w:szCs w:val="24"/>
        </w:rPr>
        <w:t>学院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（盖章）：     </w:t>
      </w:r>
      <w:r>
        <w:rPr>
          <w:rFonts w:hint="eastAsia" w:ascii="宋体" w:hAnsi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</w:t>
      </w:r>
    </w:p>
    <w:p w14:paraId="18A847EE">
      <w:pPr>
        <w:spacing w:line="480" w:lineRule="exact"/>
        <w:ind w:firstLine="462" w:firstLineChars="200"/>
        <w:rPr>
          <w:rFonts w:ascii="宋体" w:hAnsi="宋体"/>
          <w:b/>
          <w:spacing w:val="-5"/>
          <w:sz w:val="24"/>
          <w:szCs w:val="24"/>
          <w:u w:val="single"/>
        </w:rPr>
      </w:pPr>
      <w:r>
        <w:rPr>
          <w:rFonts w:hint="eastAsia" w:ascii="宋体" w:hAnsi="宋体"/>
          <w:b/>
          <w:spacing w:val="-5"/>
          <w:sz w:val="24"/>
          <w:szCs w:val="24"/>
        </w:rPr>
        <w:t>赛事名称：</w:t>
      </w:r>
      <w:r>
        <w:rPr>
          <w:rFonts w:ascii="宋体" w:hAnsi="宋体"/>
          <w:b/>
          <w:spacing w:val="-5"/>
          <w:sz w:val="24"/>
          <w:szCs w:val="24"/>
          <w:u w:val="single"/>
        </w:rPr>
        <w:t xml:space="preserve">    青岛农业大学</w:t>
      </w:r>
      <w:r>
        <w:rPr>
          <w:rFonts w:hint="eastAsia" w:ascii="宋体" w:hAnsi="宋体"/>
          <w:b/>
          <w:spacing w:val="-5"/>
          <w:sz w:val="24"/>
          <w:szCs w:val="24"/>
          <w:u w:val="single"/>
          <w:lang w:eastAsia="zh-CN"/>
        </w:rPr>
        <w:t>第</w:t>
      </w:r>
      <w:r>
        <w:rPr>
          <w:rFonts w:hint="eastAsia" w:ascii="宋体" w:hAnsi="宋体"/>
          <w:b/>
          <w:spacing w:val="-5"/>
          <w:sz w:val="24"/>
          <w:szCs w:val="24"/>
          <w:u w:val="single"/>
          <w:lang w:val="en-US" w:eastAsia="zh-CN"/>
        </w:rPr>
        <w:t>四</w:t>
      </w:r>
      <w:r>
        <w:rPr>
          <w:rFonts w:hint="eastAsia" w:ascii="宋体" w:hAnsi="宋体"/>
          <w:b/>
          <w:spacing w:val="-5"/>
          <w:sz w:val="24"/>
          <w:szCs w:val="24"/>
          <w:u w:val="single"/>
          <w:lang w:eastAsia="zh-CN"/>
        </w:rPr>
        <w:t>届教职工男子排球赛</w:t>
      </w:r>
      <w:r>
        <w:rPr>
          <w:rFonts w:ascii="宋体" w:hAnsi="宋体"/>
          <w:b/>
          <w:spacing w:val="-5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b/>
          <w:spacing w:val="-5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宋体" w:hAnsi="宋体"/>
          <w:b/>
          <w:spacing w:val="-5"/>
          <w:sz w:val="24"/>
          <w:szCs w:val="24"/>
          <w:u w:val="single"/>
        </w:rPr>
        <w:t xml:space="preserve">  </w:t>
      </w:r>
    </w:p>
    <w:p w14:paraId="222E03EA">
      <w:pPr>
        <w:spacing w:line="480" w:lineRule="exact"/>
        <w:ind w:firstLine="482" w:firstLineChars="200"/>
        <w:rPr>
          <w:rFonts w:ascii="宋体"/>
          <w:b/>
          <w:sz w:val="24"/>
          <w:szCs w:val="24"/>
        </w:rPr>
      </w:pPr>
    </w:p>
    <w:p w14:paraId="69702B94">
      <w:pPr>
        <w:spacing w:line="480" w:lineRule="exact"/>
        <w:ind w:right="560" w:firstLine="6987" w:firstLineChars="2900"/>
      </w:pPr>
      <w:r>
        <w:rPr>
          <w:rFonts w:hint="eastAsia" w:ascii="宋体" w:hAnsi="宋体"/>
          <w:b/>
          <w:sz w:val="24"/>
          <w:szCs w:val="24"/>
        </w:rPr>
        <w:t>202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ascii="宋体"/>
          <w:b/>
          <w:spacing w:val="-4"/>
          <w:sz w:val="24"/>
          <w:szCs w:val="24"/>
        </w:rPr>
        <w:t>4</w:t>
      </w:r>
      <w:r>
        <w:rPr>
          <w:rFonts w:hint="eastAsia" w:ascii="宋体" w:hAnsi="宋体"/>
          <w:b/>
          <w:sz w:val="24"/>
          <w:szCs w:val="24"/>
        </w:rPr>
        <w:t>月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90E90"/>
    <w:rsid w:val="12DA2383"/>
    <w:rsid w:val="5F5F2FF6"/>
    <w:rsid w:val="7D49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</Words>
  <Characters>617</Characters>
  <Lines>0</Lines>
  <Paragraphs>0</Paragraphs>
  <TotalTime>0</TotalTime>
  <ScaleCrop>false</ScaleCrop>
  <LinksUpToDate>false</LinksUpToDate>
  <CharactersWithSpaces>768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2025-04-11T00:45:00Z</dcterms:created>
  <dc:creator>李吉斌</dc:creator>
  <cp:lastModifiedBy>于宁</cp:lastModifiedBy>
  <dcterms:modified xsi:type="dcterms:W3CDTF">2026-04-13T08:22:23Z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EBBCD6200956430489C914CC875D9208_11</vt:lpwstr>
  </property>
  <property fmtid="{D5CDD505-2E9C-101B-9397-08002B2CF9AE}" pid="4" name="KSOTemplateDocerSaveRecord">
    <vt:lpwstr>eyJoZGlkIjoiZDIzZDMyOWU4YWU1ZDJkZjRiMjk0Mjk2NThmYTVhMmMiLCJ1c2VySWQiOiI0NTY3NzY0MjEifQ==</vt:lpwstr>
  </property>
</Properties>
</file>