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9D44">
      <w:pPr>
        <w:spacing w:line="600" w:lineRule="exact"/>
        <w:jc w:val="center"/>
        <w:rPr>
          <w:rStyle w:val="7"/>
          <w:rFonts w:hint="eastAsia" w:ascii="方正小标宋简体" w:hAnsi="宋体" w:eastAsia="方正小标宋简体"/>
          <w:bCs/>
          <w:color w:val="000000" w:themeColor="text1"/>
          <w:sz w:val="44"/>
          <w:szCs w:val="44"/>
        </w:rPr>
      </w:pPr>
      <w:r>
        <w:rPr>
          <w:rStyle w:val="7"/>
          <w:rFonts w:hint="eastAsia" w:ascii="方正小标宋简体" w:hAnsi="宋体" w:eastAsia="方正小标宋简体"/>
          <w:bCs/>
          <w:color w:val="000000" w:themeColor="text1"/>
          <w:sz w:val="44"/>
          <w:szCs w:val="44"/>
        </w:rPr>
        <w:t>青岛农业大学第</w:t>
      </w:r>
      <w:r>
        <w:rPr>
          <w:rStyle w:val="7"/>
          <w:rFonts w:hint="eastAsia" w:ascii="方正小标宋简体" w:hAnsi="宋体" w:eastAsia="方正小标宋简体"/>
          <w:bCs/>
          <w:color w:val="000000" w:themeColor="text1"/>
          <w:sz w:val="44"/>
          <w:szCs w:val="44"/>
          <w:lang w:val="en-US" w:eastAsia="zh-CN"/>
        </w:rPr>
        <w:t>四十八</w:t>
      </w:r>
      <w:r>
        <w:rPr>
          <w:rStyle w:val="7"/>
          <w:rFonts w:hint="eastAsia" w:ascii="方正小标宋简体" w:hAnsi="宋体" w:eastAsia="方正小标宋简体"/>
          <w:bCs/>
          <w:color w:val="000000" w:themeColor="text1"/>
          <w:sz w:val="44"/>
          <w:szCs w:val="44"/>
        </w:rPr>
        <w:t>届田径运动会</w:t>
      </w:r>
    </w:p>
    <w:p w14:paraId="624CE906">
      <w:pPr>
        <w:spacing w:line="600" w:lineRule="exact"/>
        <w:jc w:val="center"/>
        <w:rPr>
          <w:rStyle w:val="7"/>
          <w:rFonts w:ascii="方正小标宋简体" w:hAnsi="宋体" w:eastAsia="方正小标宋简体"/>
          <w:bCs/>
          <w:color w:val="000000" w:themeColor="text1"/>
          <w:sz w:val="44"/>
          <w:szCs w:val="44"/>
        </w:rPr>
      </w:pPr>
      <w:r>
        <w:rPr>
          <w:rStyle w:val="7"/>
          <w:rFonts w:hint="eastAsia" w:ascii="方正小标宋简体" w:hAnsi="宋体" w:eastAsia="方正小标宋简体"/>
          <w:bCs/>
          <w:color w:val="000000" w:themeColor="text1"/>
          <w:sz w:val="44"/>
          <w:szCs w:val="44"/>
        </w:rPr>
        <w:t>教职工组竞赛规程</w:t>
      </w:r>
    </w:p>
    <w:p w14:paraId="5F7F8354">
      <w:pPr>
        <w:spacing w:line="580" w:lineRule="exact"/>
        <w:rPr>
          <w:rStyle w:val="7"/>
          <w:rFonts w:ascii="仿宋" w:hAnsi="仿宋" w:eastAsia="仿宋"/>
          <w:sz w:val="28"/>
          <w:szCs w:val="28"/>
        </w:rPr>
      </w:pPr>
    </w:p>
    <w:p w14:paraId="26FF28B9">
      <w:pPr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一、比赛时间</w:t>
      </w:r>
    </w:p>
    <w:p w14:paraId="5AD3667B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2026年4月16-17日。</w:t>
      </w:r>
    </w:p>
    <w:p w14:paraId="7D5CAA89">
      <w:pPr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二、比赛地点</w:t>
      </w:r>
    </w:p>
    <w:p w14:paraId="080D14AC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平度校区朝阳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体育场。</w:t>
      </w:r>
    </w:p>
    <w:p w14:paraId="210DC39E">
      <w:pPr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三、报名资格</w:t>
      </w:r>
    </w:p>
    <w:p w14:paraId="20820005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凡本校在编教职工，身体健康者均可报名参加。</w:t>
      </w:r>
    </w:p>
    <w:p w14:paraId="55573087">
      <w:pPr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四、报名要求</w:t>
      </w:r>
    </w:p>
    <w:p w14:paraId="298A9D3A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1.以分工会为单位报名。</w:t>
      </w:r>
    </w:p>
    <w:p w14:paraId="1F95BAC0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2.每位教工限报两项，可兼报接力，不可跨组报名。</w:t>
      </w:r>
    </w:p>
    <w:p w14:paraId="794B7691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3.请各分工会积极组织教职工报名，报名时间截至4月1日（星期三）下午5:00前。纸质版报名表加盖单位公章后，有学生的学院随学生报名表一起提交，其他单位于4月1日下午3:30-5:00送体育部302室；电子版请发送至邮箱：1336596330@qq.com（魏老师）。</w:t>
      </w:r>
    </w:p>
    <w:p w14:paraId="26820A3B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4.各分工会要推选领队、教练各一名，连同报名表一起上报。</w:t>
      </w:r>
    </w:p>
    <w:p w14:paraId="5AE11816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4月7日（星期二）16:00前在网上核对各单位参赛运动员的比赛项目，有问题的参赛项目请4月8日（星期三）下午5:00前反馈至校体育教学部302室，联系电话58957593，过期不再受理。</w:t>
      </w:r>
    </w:p>
    <w:p w14:paraId="188580A2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6.请各参赛单位自行组织体检，参赛者要结合检查报告进行自我评估，确认自己的身体状况能够适合参加运动，方可报名参赛。在比赛中，因个人身体或其他原因导致的人身损害和财产损失，由参赛者个人承担责任。在纸质报名表加盖公章上交后，视为参赛单位认可本单位参赛者身体健康，适合参加运动会的比赛。</w:t>
      </w:r>
    </w:p>
    <w:p w14:paraId="04682A56">
      <w:pPr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五、组别划分</w:t>
      </w:r>
    </w:p>
    <w:p w14:paraId="198C60F2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1.男、女甲组：年龄在44周岁及以下。</w:t>
      </w:r>
    </w:p>
    <w:p w14:paraId="784341AB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2.男、女乙组：年龄在45周岁及以上。</w:t>
      </w:r>
    </w:p>
    <w:p w14:paraId="09F0F77B">
      <w:pPr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六、比赛项目</w:t>
      </w:r>
    </w:p>
    <w:p w14:paraId="688C2850">
      <w:pPr>
        <w:spacing w:line="560" w:lineRule="exact"/>
        <w:ind w:firstLine="640" w:firstLineChars="200"/>
        <w:rPr>
          <w:rStyle w:val="7"/>
          <w:rFonts w:hint="eastAsia" w:ascii="楷体_GB2312" w:hAnsi="楷体_GB2312" w:eastAsia="楷体_GB2312" w:cs="楷体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sz w:val="32"/>
          <w:szCs w:val="32"/>
        </w:rPr>
        <w:t>（一）男子甲组</w:t>
      </w:r>
    </w:p>
    <w:p w14:paraId="59CEFBA9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1.个人项目（8项）：100米、200米、1500米、跳高、跳远、铅球、铁饼、标枪。</w:t>
      </w:r>
    </w:p>
    <w:p w14:paraId="0C1ADA3B">
      <w:pPr>
        <w:spacing w:line="560" w:lineRule="exact"/>
        <w:ind w:firstLine="640" w:firstLineChars="200"/>
        <w:rPr>
          <w:rStyle w:val="7"/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2.集体项目（2项）：4×100米接力、4×100米混合接力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2男2女）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492DE3">
      <w:pPr>
        <w:spacing w:line="560" w:lineRule="exact"/>
        <w:ind w:firstLine="640" w:firstLineChars="200"/>
        <w:rPr>
          <w:rStyle w:val="7"/>
          <w:rFonts w:hint="eastAsia" w:ascii="楷体_GB2312" w:hAnsi="楷体_GB2312" w:eastAsia="楷体_GB2312" w:cs="楷体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sz w:val="32"/>
          <w:szCs w:val="32"/>
        </w:rPr>
        <w:t>（二）女子甲组</w:t>
      </w:r>
    </w:p>
    <w:p w14:paraId="08750330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1.个人项目（8项）：100米、200米、800米、跳高、跳远、铅球、铁饼、标枪。</w:t>
      </w:r>
    </w:p>
    <w:p w14:paraId="6B098CB1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2.集体项目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（2项）：4×100米接力、4×100米混合接力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2男2女）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58D6AD">
      <w:pPr>
        <w:spacing w:line="560" w:lineRule="exact"/>
        <w:ind w:firstLine="640" w:firstLineChars="200"/>
        <w:rPr>
          <w:rStyle w:val="7"/>
          <w:rFonts w:hint="eastAsia" w:ascii="楷体_GB2312" w:hAnsi="楷体_GB2312" w:eastAsia="楷体_GB2312" w:cs="楷体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sz w:val="32"/>
          <w:szCs w:val="32"/>
        </w:rPr>
        <w:t>（三）男子乙组</w:t>
      </w:r>
    </w:p>
    <w:p w14:paraId="366DFECC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1.个人项目（8项）：100米、200米、800米、60米抱球跑、跳远、铅球、铁饼、标枪。</w:t>
      </w:r>
    </w:p>
    <w:p w14:paraId="63E0BD68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2.集体项目（2项）：4×100米接力、4×100米混合接力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2男2女）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6D17AC5">
      <w:pPr>
        <w:spacing w:line="560" w:lineRule="exact"/>
        <w:ind w:firstLine="640" w:firstLineChars="200"/>
        <w:rPr>
          <w:rStyle w:val="7"/>
          <w:rFonts w:hint="eastAsia" w:ascii="楷体_GB2312" w:hAnsi="楷体_GB2312" w:eastAsia="楷体_GB2312" w:cs="楷体_GB2312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sz w:val="32"/>
          <w:szCs w:val="32"/>
        </w:rPr>
        <w:t>（四）女子乙组</w:t>
      </w:r>
    </w:p>
    <w:p w14:paraId="3B140D2C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1.个人项目（8项）：100米、200米、400米、60米抱球跑、跳远、铅球、铁饼、标枪。</w:t>
      </w:r>
    </w:p>
    <w:p w14:paraId="794F63C8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2.集体项目（2项）：4×100米接力、4×100米混合接力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2男2女）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D4A9640">
      <w:pPr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七、名次录取、奖励</w:t>
      </w:r>
    </w:p>
    <w:p w14:paraId="7B9161A3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1.个人单项录取前八名。按9、7、6、5、4、3、2、1计分。集体项目录取前八名。按18、14、12、10、8、6、4、2计分。名次并列时得分平分。</w:t>
      </w:r>
    </w:p>
    <w:p w14:paraId="26FDE31D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个人单项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报名人数不足5人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或接力项目不足3队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时，取消该项比赛，并提前通知运动员改报其它项目。</w:t>
      </w:r>
    </w:p>
    <w:p w14:paraId="23E1A108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3.团体总分奖励前八名。</w:t>
      </w:r>
    </w:p>
    <w:p w14:paraId="152E2404">
      <w:pPr>
        <w:spacing w:line="560" w:lineRule="exact"/>
        <w:ind w:firstLine="640" w:firstLineChars="200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八、有关要求</w:t>
      </w:r>
    </w:p>
    <w:p w14:paraId="426B5DCF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1.运动员要服从大会统一指挥，尊重裁判。如对裁判的裁决有异议时，须于成绩公布后30分钟内，由领队书面向大会仲裁委员会提出。</w:t>
      </w:r>
    </w:p>
    <w:p w14:paraId="2F9063DD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2.凡报名者，无特殊情况不得弃权，不得由其他人顶替参加比赛；出现顶替情况，取消其该项比赛，成绩作废。</w:t>
      </w:r>
    </w:p>
    <w:p w14:paraId="37103FA9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3.运动员参加比赛前，必须按要求到赛前控制中心（检录处）点名，不点名的视为放弃比赛。</w:t>
      </w:r>
    </w:p>
    <w:p w14:paraId="4A32D2BE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4.运动员参加比赛时，必须将号码布固定在胸前的运动服上，否则取消比赛资格。</w:t>
      </w:r>
    </w:p>
    <w:p w14:paraId="5A368A2C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5.运动员比赛需穿跑鞋时，必须使用塑胶跑鞋钉。</w:t>
      </w:r>
    </w:p>
    <w:p w14:paraId="702F5D89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6.各单位要重视教职工的安全教育，服从工作人员安排。如发生运动损伤，请及时到学校人事处社会保险办公室（主楼1109）进行工伤申报，做好工伤认定及医疗费用报销工作。</w:t>
      </w:r>
    </w:p>
    <w:p w14:paraId="1E20F73F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7.未尽事宜，另行通知。</w:t>
      </w:r>
    </w:p>
    <w:p w14:paraId="0A2BFE9D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</w:p>
    <w:p w14:paraId="3069E9E6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</w:p>
    <w:p w14:paraId="5E00CAFC">
      <w:pPr>
        <w:spacing w:line="560" w:lineRule="exact"/>
        <w:ind w:firstLine="640" w:firstLineChars="200"/>
        <w:jc w:val="right"/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中国教育工会青岛农业大学委员会</w:t>
      </w:r>
    </w:p>
    <w:p w14:paraId="2786BDEF">
      <w:pPr>
        <w:spacing w:line="560" w:lineRule="exact"/>
        <w:ind w:firstLine="640" w:firstLineChars="200"/>
        <w:jc w:val="right"/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2026年3月19日</w:t>
      </w:r>
    </w:p>
    <w:p w14:paraId="1FE5D472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F2B3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0598B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598B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22"/>
    <w:rsid w:val="001457A0"/>
    <w:rsid w:val="00321230"/>
    <w:rsid w:val="004E008B"/>
    <w:rsid w:val="005F523B"/>
    <w:rsid w:val="006E402E"/>
    <w:rsid w:val="006E45FA"/>
    <w:rsid w:val="006E6580"/>
    <w:rsid w:val="00772D22"/>
    <w:rsid w:val="007E7954"/>
    <w:rsid w:val="00B81686"/>
    <w:rsid w:val="00B931E1"/>
    <w:rsid w:val="00DE78A7"/>
    <w:rsid w:val="0F963587"/>
    <w:rsid w:val="16646293"/>
    <w:rsid w:val="16892B2B"/>
    <w:rsid w:val="20F932A0"/>
    <w:rsid w:val="2528408D"/>
    <w:rsid w:val="4AD527F0"/>
    <w:rsid w:val="4C883C59"/>
    <w:rsid w:val="539C17F6"/>
    <w:rsid w:val="61360982"/>
    <w:rsid w:val="6CEC0223"/>
    <w:rsid w:val="787A7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1230</Words>
  <Characters>1366</Characters>
  <Lines>10</Lines>
  <Paragraphs>2</Paragraphs>
  <TotalTime>6</TotalTime>
  <ScaleCrop>false</ScaleCrop>
  <LinksUpToDate>false</LinksUpToDate>
  <CharactersWithSpaces>1366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李吉斌</cp:lastModifiedBy>
  <dcterms:modified xsi:type="dcterms:W3CDTF">2026-03-20T07:01:32Z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eyJoZGlkIjoiOWM5NDI4YWIwYzBiNDkwMTJlMmRlMzhlYjhkY2IwMTgiLCJ1c2VySWQiOiIzOTE4MTY2NjQifQ==</vt:lpwstr>
  </property>
  <property fmtid="{D5CDD505-2E9C-101B-9397-08002B2CF9AE}" pid="4" name="ICV">
    <vt:lpwstr>C6709203E84647558708B23F7B9A9D01_13</vt:lpwstr>
  </property>
</Properties>
</file>