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Style w:val="7"/>
          <w:rFonts w:ascii="方正小标宋简体" w:hAnsi="宋体" w:eastAsia="方正小标宋简体"/>
          <w:bCs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简体" w:hAnsi="宋体" w:eastAsia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青岛农业大学第四十六届田径运动会教职工组竞赛规程</w:t>
      </w:r>
    </w:p>
    <w:p>
      <w:pPr>
        <w:spacing w:line="580" w:lineRule="exact"/>
        <w:rPr>
          <w:rStyle w:val="7"/>
          <w:rFonts w:ascii="仿宋" w:hAnsi="仿宋" w:eastAsia="仿宋"/>
          <w:sz w:val="32"/>
        </w:rPr>
      </w:pPr>
    </w:p>
    <w:p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一、比赛时间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2024年4月18-</w:t>
      </w:r>
      <w:r>
        <w:rPr>
          <w:rStyle w:val="7"/>
          <w:rFonts w:ascii="仿宋_GB2312" w:hAnsi="Calibri" w:eastAsia="仿宋_GB2312"/>
          <w:sz w:val="32"/>
          <w:szCs w:val="32"/>
        </w:rPr>
        <w:t>19</w:t>
      </w:r>
      <w:r>
        <w:rPr>
          <w:rStyle w:val="7"/>
          <w:rFonts w:hint="eastAsia" w:ascii="仿宋_GB2312" w:hAnsi="Calibri" w:eastAsia="仿宋_GB2312"/>
          <w:sz w:val="32"/>
          <w:szCs w:val="32"/>
        </w:rPr>
        <w:t>日。</w:t>
      </w:r>
    </w:p>
    <w:p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二、比赛地点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城阳校区五</w:t>
      </w:r>
      <w:r>
        <w:rPr>
          <w:rStyle w:val="7"/>
          <w:rFonts w:hint="eastAsia" w:ascii="仿宋_GB2312" w:hAnsi="Calibri" w:eastAsia="仿宋_GB2312"/>
          <w:sz w:val="32"/>
          <w:szCs w:val="32"/>
        </w:rPr>
        <w:t>环体育场。</w:t>
      </w:r>
    </w:p>
    <w:p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三、报名资格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凡本校在编教职工，身体健康者均可报名参加。</w:t>
      </w:r>
    </w:p>
    <w:p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四、报名要求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1.以分工会为单位报名。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2.每位教工限报两项，可兼报接力，不可跨组报名。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3.请各分工会积极组织教职工报名，报名时间截至4月1日下午5:00前。纸质版报名表加盖单位公章后，有学生的学院随学生报名表一起提交，其他单位于4月1日下午2：00-5:00送体育部304室；电子表请发送至邮箱：</w:t>
      </w:r>
      <w:r>
        <w:fldChar w:fldCharType="begin"/>
      </w:r>
      <w:r>
        <w:instrText xml:space="preserve"> HYPERLINK "mailto:1364350593@qq.com" </w:instrText>
      </w:r>
      <w:r>
        <w:fldChar w:fldCharType="separate"/>
      </w:r>
      <w:r>
        <w:rPr>
          <w:rStyle w:val="6"/>
          <w:rFonts w:ascii="仿宋_GB2312" w:hAnsi="Calibri" w:eastAsia="仿宋_GB2312"/>
          <w:sz w:val="32"/>
          <w:szCs w:val="32"/>
        </w:rPr>
        <w:t>1364350593@qq.com</w:t>
      </w:r>
      <w:r>
        <w:rPr>
          <w:rStyle w:val="6"/>
          <w:rFonts w:ascii="仿宋_GB2312" w:hAnsi="Calibri" w:eastAsia="仿宋_GB2312"/>
          <w:sz w:val="32"/>
          <w:szCs w:val="32"/>
        </w:rPr>
        <w:fldChar w:fldCharType="end"/>
      </w:r>
      <w:r>
        <w:rPr>
          <w:rStyle w:val="7"/>
          <w:rFonts w:hint="eastAsia" w:ascii="仿宋_GB2312" w:hAnsi="Calibri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4.各分工会要推选领队、教练各一名，连同报名表一起上报。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5.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4月8日（星期一）16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00前在网上核对各单位参赛运动员的比赛项目，有问题的参赛项目请4月9日（星期二）下午5:00前反馈至校体育教学部305室，联系电话58957592，过期不再受理。</w:t>
      </w:r>
    </w:p>
    <w:p>
      <w:pPr>
        <w:ind w:firstLine="640" w:firstLineChars="200"/>
        <w:rPr>
          <w:rStyle w:val="7"/>
          <w:rFonts w:ascii="仿宋_GB2312" w:hAnsi="Calibri" w:eastAsia="仿宋_GB2312"/>
          <w:color w:val="FF0000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6.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为保障教职工比赛安全，有效杜绝各类比赛意外事故，要求每位参赛教职工签署《青岛农业大学体育比赛安全事项责任承诺书》，以分工会为单位于4月1日将运动员签字后的承诺书送交到体育教学部</w:t>
      </w:r>
      <w:r>
        <w:rPr>
          <w:rStyle w:val="7"/>
          <w:rFonts w:hint="eastAsia" w:ascii="仿宋_GB2312" w:hAnsi="Calibri" w:eastAsia="仿宋_GB2312"/>
          <w:sz w:val="32"/>
          <w:szCs w:val="32"/>
        </w:rPr>
        <w:t>304室（装订封面为：xx单位第46届田径运动会安全承诺书）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五、组别划分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1.男、女甲组：年龄在44周岁及以下。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2.男、女乙组：年龄在45周岁及以上。</w:t>
      </w:r>
    </w:p>
    <w:p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六、比赛项目</w:t>
      </w:r>
    </w:p>
    <w:p>
      <w:pPr>
        <w:ind w:firstLine="640" w:firstLineChars="200"/>
        <w:rPr>
          <w:rStyle w:val="7"/>
          <w:rFonts w:ascii="楷体_GB2312" w:hAnsi="Calibri" w:eastAsia="楷体_GB2312"/>
          <w:sz w:val="32"/>
          <w:szCs w:val="32"/>
        </w:rPr>
      </w:pPr>
      <w:r>
        <w:rPr>
          <w:rStyle w:val="7"/>
          <w:rFonts w:hint="eastAsia" w:ascii="楷体_GB2312" w:hAnsi="Calibri" w:eastAsia="楷体_GB2312"/>
          <w:sz w:val="32"/>
          <w:szCs w:val="32"/>
        </w:rPr>
        <w:t>（一）男子甲组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1.个人项目（8项）：100米、200米、1500米、跳高、跳远、铅球、铁饼、标枪。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2.集体项目（1项）：4×100米接力。</w:t>
      </w:r>
    </w:p>
    <w:p>
      <w:pPr>
        <w:ind w:firstLine="640" w:firstLineChars="200"/>
        <w:rPr>
          <w:rStyle w:val="7"/>
          <w:rFonts w:ascii="楷体_GB2312" w:hAnsi="Calibri" w:eastAsia="楷体_GB2312"/>
          <w:sz w:val="32"/>
          <w:szCs w:val="32"/>
        </w:rPr>
      </w:pPr>
      <w:r>
        <w:rPr>
          <w:rStyle w:val="7"/>
          <w:rFonts w:hint="eastAsia" w:ascii="楷体_GB2312" w:hAnsi="Calibri" w:eastAsia="楷体_GB2312"/>
          <w:sz w:val="32"/>
          <w:szCs w:val="32"/>
        </w:rPr>
        <w:t>（二）女子甲组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1.个人项目（8项）：100米、200米、800米、跳高、跳远、铅球、铁饼、标枪。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2.集体项目（1项）：4×100米接力。</w:t>
      </w:r>
    </w:p>
    <w:p>
      <w:pPr>
        <w:ind w:firstLine="640" w:firstLineChars="200"/>
        <w:rPr>
          <w:rStyle w:val="7"/>
          <w:rFonts w:ascii="楷体_GB2312" w:hAnsi="Calibri" w:eastAsia="楷体_GB2312"/>
          <w:sz w:val="32"/>
          <w:szCs w:val="32"/>
        </w:rPr>
      </w:pPr>
      <w:r>
        <w:rPr>
          <w:rStyle w:val="7"/>
          <w:rFonts w:hint="eastAsia" w:ascii="楷体_GB2312" w:hAnsi="Calibri" w:eastAsia="楷体_GB2312"/>
          <w:sz w:val="32"/>
          <w:szCs w:val="32"/>
        </w:rPr>
        <w:t>（三）男子乙组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1.个人项目（</w:t>
      </w:r>
      <w:r>
        <w:rPr>
          <w:rStyle w:val="7"/>
          <w:rFonts w:hint="eastAsia" w:ascii="仿宋_GB2312" w:hAnsi="Calibri" w:eastAsia="仿宋_GB2312"/>
          <w:sz w:val="32"/>
          <w:szCs w:val="32"/>
          <w:lang w:val="en-US" w:eastAsia="zh-CN"/>
        </w:rPr>
        <w:t>8</w:t>
      </w:r>
      <w:r>
        <w:rPr>
          <w:rStyle w:val="7"/>
          <w:rFonts w:hint="eastAsia" w:ascii="仿宋_GB2312" w:hAnsi="Calibri" w:eastAsia="仿宋_GB2312"/>
          <w:sz w:val="32"/>
          <w:szCs w:val="32"/>
        </w:rPr>
        <w:t>项）：100米、200米、</w:t>
      </w:r>
      <w:r>
        <w:rPr>
          <w:rStyle w:val="7"/>
          <w:rFonts w:hint="eastAsia" w:ascii="仿宋_GB2312" w:hAnsi="Calibri" w:eastAsia="仿宋_GB2312"/>
          <w:sz w:val="32"/>
          <w:szCs w:val="32"/>
          <w:lang w:val="en-US" w:eastAsia="zh-CN"/>
        </w:rPr>
        <w:t>800米、</w:t>
      </w:r>
      <w:r>
        <w:rPr>
          <w:rStyle w:val="7"/>
          <w:rFonts w:hint="eastAsia" w:ascii="仿宋_GB2312" w:hAnsi="Calibri" w:eastAsia="仿宋_GB2312"/>
          <w:sz w:val="32"/>
          <w:szCs w:val="32"/>
        </w:rPr>
        <w:t>60米抱球跑、跳远、铅球、铁饼、标枪。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2.集体项目（1项）：4×100米接力。</w:t>
      </w:r>
    </w:p>
    <w:p>
      <w:pPr>
        <w:ind w:firstLine="640" w:firstLineChars="200"/>
        <w:rPr>
          <w:rStyle w:val="7"/>
          <w:rFonts w:ascii="楷体_GB2312" w:hAnsi="Calibri" w:eastAsia="楷体_GB2312"/>
          <w:sz w:val="32"/>
          <w:szCs w:val="32"/>
        </w:rPr>
      </w:pPr>
      <w:r>
        <w:rPr>
          <w:rStyle w:val="7"/>
          <w:rFonts w:hint="eastAsia" w:ascii="楷体_GB2312" w:hAnsi="Calibri" w:eastAsia="楷体_GB2312"/>
          <w:sz w:val="32"/>
          <w:szCs w:val="32"/>
        </w:rPr>
        <w:t>（四）女子乙组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1.个人项目（</w:t>
      </w:r>
      <w:r>
        <w:rPr>
          <w:rStyle w:val="7"/>
          <w:rFonts w:hint="eastAsia" w:ascii="仿宋_GB2312" w:hAnsi="Calibri" w:eastAsia="仿宋_GB2312"/>
          <w:sz w:val="32"/>
          <w:szCs w:val="32"/>
          <w:lang w:val="en-US" w:eastAsia="zh-CN"/>
        </w:rPr>
        <w:t>8</w:t>
      </w:r>
      <w:r>
        <w:rPr>
          <w:rStyle w:val="7"/>
          <w:rFonts w:hint="eastAsia" w:ascii="仿宋_GB2312" w:hAnsi="Calibri" w:eastAsia="仿宋_GB2312"/>
          <w:sz w:val="32"/>
          <w:szCs w:val="32"/>
        </w:rPr>
        <w:t>项）：100米、200米、</w:t>
      </w:r>
      <w:r>
        <w:rPr>
          <w:rStyle w:val="7"/>
          <w:rFonts w:hint="eastAsia" w:ascii="仿宋_GB2312" w:hAnsi="Calibri" w:eastAsia="仿宋_GB2312"/>
          <w:sz w:val="32"/>
          <w:szCs w:val="32"/>
          <w:lang w:val="en-US" w:eastAsia="zh-CN"/>
        </w:rPr>
        <w:t>400米、</w:t>
      </w:r>
      <w:r>
        <w:rPr>
          <w:rStyle w:val="7"/>
          <w:rFonts w:hint="eastAsia" w:ascii="仿宋_GB2312" w:hAnsi="Calibri" w:eastAsia="仿宋_GB2312"/>
          <w:sz w:val="32"/>
          <w:szCs w:val="32"/>
        </w:rPr>
        <w:t>60米抱球跑、跳远、铅球、铁饼、标枪。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bookmarkStart w:id="0" w:name="_GoBack"/>
      <w:bookmarkEnd w:id="0"/>
      <w:r>
        <w:rPr>
          <w:rStyle w:val="7"/>
          <w:rFonts w:hint="eastAsia" w:ascii="仿宋_GB2312" w:hAnsi="Calibri" w:eastAsia="仿宋_GB2312"/>
          <w:sz w:val="32"/>
          <w:szCs w:val="32"/>
        </w:rPr>
        <w:t>2.集体项目（1项）：4×100米接力。</w:t>
      </w:r>
    </w:p>
    <w:p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七、名次录取、奖励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1.个人单项录取前八名。按9、7、6、5、4、3、2、1计分。集体项目录取前八名。按18、14、12、10、8、6、4、2计分。名次并列时得分平分。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2.报名人数不足5人时，取消该项比赛，并提前通知运动员改报其它项目。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3.团体总分奖励前八名。</w:t>
      </w:r>
    </w:p>
    <w:p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八、有关要求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1.运动员要服从大会统一指挥，尊重裁判。如对裁判的裁决有异议时，须于成绩公布后30分钟内，由领队书面向大会仲裁委员会提出，并同时交申诉费50元方予受理。如申诉不合理而被否决，申诉费不予退回。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2.凡报名者，无特殊情况不得弃权，不得由其他人顶替参加比赛；出现顶替情况，取消其该项比赛，成绩作废。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3.运动员参加比赛前，必须按要求到赛前控制中心（检录处）点名，不点名的视为放弃比赛。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4.运动员参加比赛时，必须将号码布固定在胸前的运动服上，否则取消比赛资格。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5.运动员比赛需穿跑鞋时，必须使用塑胶跑鞋钉。</w:t>
      </w:r>
    </w:p>
    <w:p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6.各单位要重视教职工的安全教育，服从工作人员安排。如发生运动损伤，请及时到学校人事处社会保险办公室（主楼1109）进行工伤申报，做好工伤认定及医疗费用报销工作。</w:t>
      </w:r>
    </w:p>
    <w:p>
      <w:pPr>
        <w:ind w:firstLine="640" w:firstLineChars="200"/>
        <w:rPr>
          <w:rStyle w:val="7"/>
          <w:rFonts w:hint="eastAsia"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7.未尽事宜，另行通知。</w:t>
      </w:r>
    </w:p>
    <w:p>
      <w:pPr>
        <w:ind w:firstLine="640" w:firstLineChars="200"/>
        <w:rPr>
          <w:rStyle w:val="7"/>
          <w:rFonts w:hint="eastAsia" w:ascii="仿宋_GB2312" w:hAnsi="Calibri" w:eastAsia="仿宋_GB2312"/>
          <w:sz w:val="32"/>
          <w:szCs w:val="32"/>
        </w:rPr>
      </w:pPr>
    </w:p>
    <w:p>
      <w:pPr>
        <w:ind w:firstLine="640" w:firstLineChars="200"/>
        <w:rPr>
          <w:rStyle w:val="7"/>
          <w:rFonts w:hint="eastAsia" w:ascii="仿宋_GB2312" w:hAnsi="Calibri" w:eastAsia="仿宋_GB2312"/>
          <w:sz w:val="32"/>
          <w:szCs w:val="32"/>
        </w:rPr>
      </w:pPr>
    </w:p>
    <w:p>
      <w:pPr>
        <w:ind w:firstLine="420" w:firstLineChars="200"/>
        <w:rPr>
          <w:rStyle w:val="7"/>
          <w:rFonts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      </w:t>
      </w:r>
      <w:r>
        <w:t xml:space="preserve">            </w:t>
      </w:r>
      <w:r>
        <w:rPr>
          <w:rFonts w:hint="eastAsia"/>
        </w:rPr>
        <w:t xml:space="preserve">  </w:t>
      </w:r>
      <w:r>
        <w:t xml:space="preserve">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中国教育工会青岛农业大学委员会</w:t>
      </w:r>
    </w:p>
    <w:p>
      <w:pPr>
        <w:ind w:firstLine="640" w:firstLineChars="200"/>
        <w:rPr>
          <w:rStyle w:val="7"/>
          <w:rFonts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Style w:val="7"/>
          <w:rFonts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2024年3月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  <w:docVar w:name="KSO_WPS_MARK_KEY" w:val="958e423e-203e-4d8b-a056-b43d59b6bda5"/>
  </w:docVars>
  <w:rsids>
    <w:rsidRoot w:val="001856F2"/>
    <w:rsid w:val="000B6B5D"/>
    <w:rsid w:val="000D4273"/>
    <w:rsid w:val="001856F2"/>
    <w:rsid w:val="00366C29"/>
    <w:rsid w:val="003C0B7A"/>
    <w:rsid w:val="003D6240"/>
    <w:rsid w:val="004706D5"/>
    <w:rsid w:val="004929F0"/>
    <w:rsid w:val="004D358F"/>
    <w:rsid w:val="004E2206"/>
    <w:rsid w:val="005A0D23"/>
    <w:rsid w:val="006C7590"/>
    <w:rsid w:val="0078768E"/>
    <w:rsid w:val="007C7A77"/>
    <w:rsid w:val="00845E64"/>
    <w:rsid w:val="00906257"/>
    <w:rsid w:val="00931B0F"/>
    <w:rsid w:val="00964C3E"/>
    <w:rsid w:val="009D1ACD"/>
    <w:rsid w:val="00C0348E"/>
    <w:rsid w:val="00C94F45"/>
    <w:rsid w:val="00CC07A6"/>
    <w:rsid w:val="00CD45DB"/>
    <w:rsid w:val="00D24FEF"/>
    <w:rsid w:val="00D76CBC"/>
    <w:rsid w:val="00DB2CEF"/>
    <w:rsid w:val="00DD3ACB"/>
    <w:rsid w:val="00DF788D"/>
    <w:rsid w:val="00ED2E8C"/>
    <w:rsid w:val="00F10A00"/>
    <w:rsid w:val="00F314D7"/>
    <w:rsid w:val="071739C1"/>
    <w:rsid w:val="12FD449F"/>
    <w:rsid w:val="2A605E20"/>
    <w:rsid w:val="42AF584D"/>
    <w:rsid w:val="5B293754"/>
    <w:rsid w:val="5D5F0E81"/>
    <w:rsid w:val="5EC872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7">
    <w:name w:val="NormalCharacter"/>
    <w:autoRedefine/>
    <w:qFormat/>
    <w:uiPriority w:val="0"/>
  </w:style>
  <w:style w:type="character" w:customStyle="1" w:styleId="8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219</Words>
  <Characters>1251</Characters>
  <Lines>10</Lines>
  <Paragraphs>2</Paragraphs>
  <TotalTime>23</TotalTime>
  <ScaleCrop>false</ScaleCrop>
  <LinksUpToDate>false</LinksUpToDate>
  <CharactersWithSpaces>1468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2023-03-17T02:26:00Z</dcterms:created>
  <dc:creator>Admin</dc:creator>
  <cp:lastModifiedBy>李吉斌</cp:lastModifiedBy>
  <dcterms:modified xsi:type="dcterms:W3CDTF">2024-03-12T06:07:40Z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428B943FCED74D078A7EB0E00DAA25C9</vt:lpwstr>
  </property>
</Properties>
</file>