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3" w:rsidRPr="00BA5002" w:rsidRDefault="00CF2FE3" w:rsidP="00BA5002">
      <w:pPr>
        <w:pStyle w:val="a6"/>
        <w:spacing w:line="20" w:lineRule="exact"/>
        <w:ind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left="80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p w:rsidR="00CF2FE3" w:rsidRPr="00BA5002" w:rsidRDefault="00CF2FE3" w:rsidP="00BA5002">
      <w:pPr>
        <w:pStyle w:val="a6"/>
        <w:spacing w:line="20" w:lineRule="exact"/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left="8000"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pStyle w:val="a6"/>
        <w:spacing w:line="20" w:lineRule="exact"/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F2FE3" w:rsidRPr="00BA5002" w:rsidRDefault="00CF2FE3" w:rsidP="00BA5002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A5002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22379B" w:rsidRPr="00BA5002">
        <w:rPr>
          <w:rFonts w:asciiTheme="majorEastAsia" w:eastAsiaTheme="majorEastAsia" w:hAnsiTheme="majorEastAsia" w:hint="eastAsia"/>
          <w:b/>
          <w:sz w:val="44"/>
          <w:szCs w:val="44"/>
        </w:rPr>
        <w:t>公布青岛农业大学</w:t>
      </w:r>
      <w:r w:rsidRPr="00BA5002">
        <w:rPr>
          <w:rFonts w:asciiTheme="majorEastAsia" w:eastAsiaTheme="majorEastAsia" w:hAnsiTheme="majorEastAsia" w:hint="eastAsia"/>
          <w:b/>
          <w:sz w:val="44"/>
          <w:szCs w:val="44"/>
        </w:rPr>
        <w:t>“最美家庭”的通知</w:t>
      </w:r>
    </w:p>
    <w:p w:rsidR="00CF2FE3" w:rsidRPr="00BA5002" w:rsidRDefault="00CF2FE3" w:rsidP="00BA5002">
      <w:pPr>
        <w:adjustRightInd w:val="0"/>
        <w:snapToGrid w:val="0"/>
        <w:spacing w:line="560" w:lineRule="exact"/>
        <w:ind w:firstLineChars="200" w:firstLine="640"/>
        <w:rPr>
          <w:rFonts w:asciiTheme="majorEastAsia" w:eastAsiaTheme="majorEastAsia" w:hAnsiTheme="majorEastAsia"/>
          <w:szCs w:val="32"/>
        </w:rPr>
      </w:pPr>
    </w:p>
    <w:p w:rsidR="0022379B" w:rsidRPr="00BA5002" w:rsidRDefault="0022379B" w:rsidP="00BA5002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各分工会、妇委会分会：</w:t>
      </w:r>
    </w:p>
    <w:p w:rsidR="00D872A8" w:rsidRPr="00BA5002" w:rsidRDefault="00204BD1" w:rsidP="00BA5002">
      <w:pPr>
        <w:spacing w:line="540" w:lineRule="exact"/>
        <w:ind w:firstLineChars="200" w:firstLine="640"/>
        <w:rPr>
          <w:rFonts w:asciiTheme="majorEastAsia" w:eastAsiaTheme="majorEastAsia" w:hAnsiTheme="majorEastAsia"/>
        </w:rPr>
      </w:pPr>
      <w:r w:rsidRPr="00BA5002">
        <w:rPr>
          <w:rFonts w:asciiTheme="majorEastAsia" w:eastAsiaTheme="majorEastAsia" w:hAnsiTheme="majorEastAsia" w:cs="仿宋_GB2312" w:hint="eastAsia"/>
          <w:szCs w:val="32"/>
        </w:rPr>
        <w:t>为认真贯彻落</w:t>
      </w:r>
      <w:proofErr w:type="gramStart"/>
      <w:r w:rsidRPr="00BA5002">
        <w:rPr>
          <w:rFonts w:asciiTheme="majorEastAsia" w:eastAsiaTheme="majorEastAsia" w:hAnsiTheme="majorEastAsia" w:cs="仿宋_GB2312" w:hint="eastAsia"/>
          <w:szCs w:val="32"/>
        </w:rPr>
        <w:t>实习近</w:t>
      </w:r>
      <w:proofErr w:type="gramEnd"/>
      <w:r w:rsidRPr="00BA5002">
        <w:rPr>
          <w:rFonts w:asciiTheme="majorEastAsia" w:eastAsiaTheme="majorEastAsia" w:hAnsiTheme="majorEastAsia" w:cs="仿宋_GB2312" w:hint="eastAsia"/>
          <w:szCs w:val="32"/>
        </w:rPr>
        <w:t>平总书记重视家庭建设，注重家庭、注重家教、注重家风的指示精神，深入推进家庭文明建设。2019年度，校工会</w:t>
      </w:r>
      <w:r w:rsidR="003108CA" w:rsidRPr="00BA5002">
        <w:rPr>
          <w:rFonts w:asciiTheme="majorEastAsia" w:eastAsiaTheme="majorEastAsia" w:hAnsiTheme="majorEastAsia" w:cs="仿宋_GB2312" w:hint="eastAsia"/>
          <w:szCs w:val="32"/>
        </w:rPr>
        <w:t>、</w:t>
      </w:r>
      <w:r w:rsidRPr="00BA5002">
        <w:rPr>
          <w:rFonts w:asciiTheme="majorEastAsia" w:eastAsiaTheme="majorEastAsia" w:hAnsiTheme="majorEastAsia" w:cs="仿宋_GB2312" w:hint="eastAsia"/>
          <w:szCs w:val="32"/>
        </w:rPr>
        <w:t>妇委会在全校广泛开展了</w:t>
      </w:r>
      <w:r w:rsidR="003108CA" w:rsidRPr="00BA5002">
        <w:rPr>
          <w:rFonts w:asciiTheme="majorEastAsia" w:eastAsiaTheme="majorEastAsia" w:hAnsiTheme="majorEastAsia" w:cs="仿宋_GB2312" w:hint="eastAsia"/>
          <w:szCs w:val="32"/>
        </w:rPr>
        <w:t>“</w:t>
      </w:r>
      <w:r w:rsidRPr="00BA5002">
        <w:rPr>
          <w:rFonts w:asciiTheme="majorEastAsia" w:eastAsiaTheme="majorEastAsia" w:hAnsiTheme="majorEastAsia" w:cs="仿宋_GB2312" w:hint="eastAsia"/>
          <w:szCs w:val="32"/>
        </w:rPr>
        <w:t>最美家庭</w:t>
      </w:r>
      <w:r w:rsidR="003108CA" w:rsidRPr="00BA5002">
        <w:rPr>
          <w:rFonts w:asciiTheme="majorEastAsia" w:eastAsiaTheme="majorEastAsia" w:hAnsiTheme="majorEastAsia" w:cs="仿宋_GB2312" w:hint="eastAsia"/>
          <w:szCs w:val="32"/>
        </w:rPr>
        <w:t>”评选</w:t>
      </w:r>
      <w:r w:rsidRPr="00BA5002">
        <w:rPr>
          <w:rFonts w:asciiTheme="majorEastAsia" w:eastAsiaTheme="majorEastAsia" w:hAnsiTheme="majorEastAsia" w:cs="仿宋_GB2312" w:hint="eastAsia"/>
          <w:szCs w:val="32"/>
        </w:rPr>
        <w:t>活动。活动</w:t>
      </w:r>
      <w:r w:rsidRPr="00BA5002">
        <w:rPr>
          <w:rFonts w:asciiTheme="majorEastAsia" w:eastAsiaTheme="majorEastAsia" w:hAnsiTheme="majorEastAsia"/>
        </w:rPr>
        <w:t>以培育和</w:t>
      </w:r>
      <w:proofErr w:type="gramStart"/>
      <w:r w:rsidRPr="00BA5002">
        <w:rPr>
          <w:rFonts w:asciiTheme="majorEastAsia" w:eastAsiaTheme="majorEastAsia" w:hAnsiTheme="majorEastAsia"/>
        </w:rPr>
        <w:t>践行</w:t>
      </w:r>
      <w:proofErr w:type="gramEnd"/>
      <w:r w:rsidRPr="00BA5002">
        <w:rPr>
          <w:rFonts w:asciiTheme="majorEastAsia" w:eastAsiaTheme="majorEastAsia" w:hAnsiTheme="majorEastAsia"/>
        </w:rPr>
        <w:t>社会主义核心价值观为主线，着力引领</w:t>
      </w:r>
      <w:r w:rsidRPr="00BA5002">
        <w:rPr>
          <w:rFonts w:asciiTheme="majorEastAsia" w:eastAsiaTheme="majorEastAsia" w:hAnsiTheme="majorEastAsia" w:hint="eastAsia"/>
        </w:rPr>
        <w:t>教职工</w:t>
      </w:r>
      <w:r w:rsidRPr="00BA5002">
        <w:rPr>
          <w:rFonts w:asciiTheme="majorEastAsia" w:eastAsiaTheme="majorEastAsia" w:hAnsiTheme="majorEastAsia"/>
        </w:rPr>
        <w:t>家庭</w:t>
      </w:r>
      <w:proofErr w:type="gramStart"/>
      <w:r w:rsidRPr="00BA5002">
        <w:rPr>
          <w:rFonts w:asciiTheme="majorEastAsia" w:eastAsiaTheme="majorEastAsia" w:hAnsiTheme="majorEastAsia"/>
        </w:rPr>
        <w:t>践行</w:t>
      </w:r>
      <w:proofErr w:type="gramEnd"/>
      <w:r w:rsidRPr="00BA5002">
        <w:rPr>
          <w:rFonts w:asciiTheme="majorEastAsia" w:eastAsiaTheme="majorEastAsia" w:hAnsiTheme="majorEastAsia"/>
        </w:rPr>
        <w:t>新时代家庭观，</w:t>
      </w:r>
      <w:r w:rsidR="00D872A8" w:rsidRPr="00BA5002">
        <w:rPr>
          <w:rFonts w:asciiTheme="majorEastAsia" w:eastAsiaTheme="majorEastAsia" w:hAnsiTheme="majorEastAsia" w:hint="eastAsia"/>
        </w:rPr>
        <w:t>在孝老爱亲、科学教子、情系国防、</w:t>
      </w:r>
      <w:r w:rsidR="003108CA" w:rsidRPr="00BA5002">
        <w:rPr>
          <w:rFonts w:asciiTheme="majorEastAsia" w:eastAsiaTheme="majorEastAsia" w:hAnsiTheme="majorEastAsia" w:hint="eastAsia"/>
        </w:rPr>
        <w:t>绿色家庭、</w:t>
      </w:r>
      <w:r w:rsidR="00D872A8" w:rsidRPr="00BA5002">
        <w:rPr>
          <w:rFonts w:asciiTheme="majorEastAsia" w:eastAsiaTheme="majorEastAsia" w:hAnsiTheme="majorEastAsia" w:hint="eastAsia"/>
        </w:rPr>
        <w:t>最美书香等方面</w:t>
      </w:r>
      <w:r w:rsidRPr="00BA5002">
        <w:rPr>
          <w:rFonts w:asciiTheme="majorEastAsia" w:eastAsiaTheme="majorEastAsia" w:hAnsiTheme="majorEastAsia"/>
        </w:rPr>
        <w:t>涌现出一批“最美家庭”</w:t>
      </w:r>
      <w:r w:rsidRPr="00BA5002">
        <w:rPr>
          <w:rFonts w:asciiTheme="majorEastAsia" w:eastAsiaTheme="majorEastAsia" w:hAnsiTheme="majorEastAsia" w:hint="eastAsia"/>
        </w:rPr>
        <w:t>，</w:t>
      </w:r>
      <w:r w:rsidR="00D273C1" w:rsidRPr="00BA5002">
        <w:rPr>
          <w:rFonts w:asciiTheme="majorEastAsia" w:eastAsiaTheme="majorEastAsia" w:hAnsiTheme="majorEastAsia" w:hint="eastAsia"/>
        </w:rPr>
        <w:t>校工会、妇委会决定予以表彰</w:t>
      </w:r>
      <w:r w:rsidR="001F7777" w:rsidRPr="00BA5002">
        <w:rPr>
          <w:rFonts w:asciiTheme="majorEastAsia" w:eastAsiaTheme="majorEastAsia" w:hAnsiTheme="majorEastAsia" w:hint="eastAsia"/>
        </w:rPr>
        <w:t>奖励</w:t>
      </w:r>
      <w:r w:rsidRPr="00BA5002">
        <w:rPr>
          <w:rFonts w:asciiTheme="majorEastAsia" w:eastAsiaTheme="majorEastAsia" w:hAnsiTheme="majorEastAsia" w:hint="eastAsia"/>
        </w:rPr>
        <w:t>。</w:t>
      </w:r>
    </w:p>
    <w:p w:rsidR="00CF2FE3" w:rsidRPr="00BA5002" w:rsidRDefault="00CF2FE3" w:rsidP="00BA5002">
      <w:pPr>
        <w:adjustRightInd w:val="0"/>
        <w:snapToGrid w:val="0"/>
        <w:spacing w:line="560" w:lineRule="exact"/>
        <w:ind w:firstLineChars="200" w:firstLine="640"/>
        <w:rPr>
          <w:rFonts w:asciiTheme="majorEastAsia" w:eastAsiaTheme="majorEastAsia" w:hAnsiTheme="majorEastAsia"/>
          <w:color w:val="333333"/>
          <w:szCs w:val="32"/>
        </w:rPr>
      </w:pPr>
      <w:r w:rsidRPr="00BA5002">
        <w:rPr>
          <w:rFonts w:asciiTheme="majorEastAsia" w:eastAsiaTheme="majorEastAsia" w:hAnsiTheme="majorEastAsia"/>
        </w:rPr>
        <w:t>希望</w:t>
      </w:r>
      <w:r w:rsidR="003108CA" w:rsidRPr="00BA5002">
        <w:rPr>
          <w:rFonts w:asciiTheme="majorEastAsia" w:eastAsiaTheme="majorEastAsia" w:hAnsiTheme="majorEastAsia" w:hint="eastAsia"/>
        </w:rPr>
        <w:t>受</w:t>
      </w:r>
      <w:r w:rsidR="00D273C1" w:rsidRPr="00BA5002">
        <w:rPr>
          <w:rFonts w:asciiTheme="majorEastAsia" w:eastAsiaTheme="majorEastAsia" w:hAnsiTheme="majorEastAsia" w:hint="eastAsia"/>
        </w:rPr>
        <w:t>表彰</w:t>
      </w:r>
      <w:r w:rsidRPr="00BA5002">
        <w:rPr>
          <w:rFonts w:asciiTheme="majorEastAsia" w:eastAsiaTheme="majorEastAsia" w:hAnsiTheme="majorEastAsia"/>
        </w:rPr>
        <w:t>的“最美家庭”珍惜荣誉，再接再厉，充分发挥示范引领作用</w:t>
      </w:r>
      <w:r w:rsidR="001F7777" w:rsidRPr="00BA5002">
        <w:rPr>
          <w:rFonts w:asciiTheme="majorEastAsia" w:eastAsiaTheme="majorEastAsia" w:hAnsiTheme="majorEastAsia" w:hint="eastAsia"/>
        </w:rPr>
        <w:t>。</w:t>
      </w:r>
      <w:r w:rsidRPr="00BA5002">
        <w:rPr>
          <w:rFonts w:asciiTheme="majorEastAsia" w:eastAsiaTheme="majorEastAsia" w:hAnsiTheme="majorEastAsia"/>
        </w:rPr>
        <w:t>全</w:t>
      </w:r>
      <w:r w:rsidR="00D273C1" w:rsidRPr="00BA5002">
        <w:rPr>
          <w:rFonts w:asciiTheme="majorEastAsia" w:eastAsiaTheme="majorEastAsia" w:hAnsiTheme="majorEastAsia" w:hint="eastAsia"/>
        </w:rPr>
        <w:t>校教职工</w:t>
      </w:r>
      <w:r w:rsidRPr="00BA5002">
        <w:rPr>
          <w:rFonts w:asciiTheme="majorEastAsia" w:eastAsiaTheme="majorEastAsia" w:hAnsiTheme="majorEastAsia"/>
        </w:rPr>
        <w:t>要以先进为榜样，学最美、争最美，以实际行动建设好家庭，传承好家教，弘扬好家风</w:t>
      </w:r>
      <w:r w:rsidR="001F7777" w:rsidRPr="00BA5002">
        <w:rPr>
          <w:rFonts w:asciiTheme="majorEastAsia" w:eastAsiaTheme="majorEastAsia" w:hAnsiTheme="majorEastAsia"/>
        </w:rPr>
        <w:t>，</w:t>
      </w:r>
      <w:r w:rsidR="001F7777" w:rsidRPr="00BA5002">
        <w:rPr>
          <w:rFonts w:asciiTheme="majorEastAsia" w:eastAsiaTheme="majorEastAsia" w:hAnsiTheme="majorEastAsia" w:hint="eastAsia"/>
        </w:rPr>
        <w:t>在</w:t>
      </w:r>
      <w:r w:rsidR="001F7777" w:rsidRPr="00BA5002">
        <w:rPr>
          <w:rFonts w:asciiTheme="majorEastAsia" w:eastAsiaTheme="majorEastAsia" w:hAnsiTheme="majorEastAsia"/>
        </w:rPr>
        <w:t>推动</w:t>
      </w:r>
      <w:r w:rsidR="001F7777" w:rsidRPr="00BA5002">
        <w:rPr>
          <w:rFonts w:asciiTheme="majorEastAsia" w:eastAsiaTheme="majorEastAsia" w:hAnsiTheme="majorEastAsia" w:hint="eastAsia"/>
        </w:rPr>
        <w:t>学校</w:t>
      </w:r>
      <w:r w:rsidR="001F7777" w:rsidRPr="00BA5002">
        <w:rPr>
          <w:rFonts w:asciiTheme="majorEastAsia" w:eastAsiaTheme="majorEastAsia" w:hAnsiTheme="majorEastAsia"/>
        </w:rPr>
        <w:t>事业</w:t>
      </w:r>
      <w:r w:rsidR="001F7777" w:rsidRPr="00BA5002">
        <w:rPr>
          <w:rFonts w:asciiTheme="majorEastAsia" w:eastAsiaTheme="majorEastAsia" w:hAnsiTheme="majorEastAsia" w:hint="eastAsia"/>
        </w:rPr>
        <w:t>发展</w:t>
      </w:r>
      <w:r w:rsidR="001F7777" w:rsidRPr="00BA5002">
        <w:rPr>
          <w:rFonts w:asciiTheme="majorEastAsia" w:eastAsiaTheme="majorEastAsia" w:hAnsiTheme="majorEastAsia"/>
        </w:rPr>
        <w:t>凝聚家庭正能量</w:t>
      </w:r>
      <w:r w:rsidR="001F7777" w:rsidRPr="00BA5002">
        <w:rPr>
          <w:rFonts w:asciiTheme="majorEastAsia" w:eastAsiaTheme="majorEastAsia" w:hAnsiTheme="majorEastAsia" w:hint="eastAsia"/>
        </w:rPr>
        <w:t>方面发挥积极的作用。</w:t>
      </w:r>
    </w:p>
    <w:p w:rsidR="001F7777" w:rsidRPr="00BA5002" w:rsidRDefault="001F7777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BA5002" w:rsidRDefault="00BA5002" w:rsidP="00BA5002">
      <w:pPr>
        <w:rPr>
          <w:rFonts w:asciiTheme="majorEastAsia" w:eastAsiaTheme="majorEastAsia" w:hAnsiTheme="majorEastAsia"/>
          <w:szCs w:val="32"/>
        </w:rPr>
      </w:pPr>
    </w:p>
    <w:p w:rsidR="001F7777" w:rsidRPr="00BA5002" w:rsidRDefault="001F7777" w:rsidP="00BA5002">
      <w:pPr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附：</w:t>
      </w:r>
      <w:r w:rsidR="00F21358" w:rsidRPr="00BA5002">
        <w:rPr>
          <w:rFonts w:asciiTheme="majorEastAsia" w:eastAsiaTheme="majorEastAsia" w:hAnsiTheme="majorEastAsia" w:hint="eastAsia"/>
          <w:szCs w:val="32"/>
        </w:rPr>
        <w:t>青岛农业大学最美家庭名单</w:t>
      </w:r>
    </w:p>
    <w:p w:rsidR="00F21358" w:rsidRPr="00BA5002" w:rsidRDefault="00F21358" w:rsidP="00BA5002">
      <w:pPr>
        <w:rPr>
          <w:rFonts w:asciiTheme="majorEastAsia" w:eastAsiaTheme="majorEastAsia" w:hAnsiTheme="majorEastAsia"/>
          <w:szCs w:val="32"/>
        </w:rPr>
      </w:pPr>
    </w:p>
    <w:p w:rsidR="00BA5002" w:rsidRDefault="00F21358" w:rsidP="00BA5002">
      <w:pPr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 xml:space="preserve">                              </w:t>
      </w:r>
    </w:p>
    <w:p w:rsidR="00F21358" w:rsidRPr="00BA5002" w:rsidRDefault="00F21358" w:rsidP="00BA5002">
      <w:pPr>
        <w:ind w:firstLineChars="1700" w:firstLine="54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 xml:space="preserve">   2020年3月10日</w:t>
      </w:r>
    </w:p>
    <w:p w:rsidR="00F21358" w:rsidRPr="00BA5002" w:rsidRDefault="00F21358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F21358" w:rsidRPr="00BA5002" w:rsidRDefault="00F21358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F21358" w:rsidRPr="00BA5002" w:rsidRDefault="00F21358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F21358" w:rsidRPr="00BA5002" w:rsidRDefault="00F21358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3A39DA" w:rsidRPr="00BA5002" w:rsidRDefault="003A39DA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3A39DA" w:rsidRPr="00BA5002" w:rsidRDefault="003A39DA" w:rsidP="00BA5002">
      <w:pPr>
        <w:rPr>
          <w:rFonts w:asciiTheme="majorEastAsia" w:eastAsiaTheme="majorEastAsia" w:hAnsiTheme="majorEastAsia"/>
          <w:sz w:val="28"/>
          <w:szCs w:val="28"/>
        </w:rPr>
      </w:pPr>
    </w:p>
    <w:p w:rsidR="00F21358" w:rsidRPr="00BA5002" w:rsidRDefault="00F21358" w:rsidP="00BA5002">
      <w:pPr>
        <w:spacing w:line="56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lastRenderedPageBreak/>
        <w:t>附件：</w:t>
      </w:r>
    </w:p>
    <w:p w:rsidR="00F21358" w:rsidRPr="00BA5002" w:rsidRDefault="00F21358" w:rsidP="00BA5002">
      <w:pPr>
        <w:spacing w:line="560" w:lineRule="exact"/>
        <w:ind w:firstLineChars="400" w:firstLine="1760"/>
        <w:rPr>
          <w:rFonts w:asciiTheme="majorEastAsia" w:eastAsiaTheme="majorEastAsia" w:hAnsiTheme="majorEastAsia"/>
          <w:sz w:val="44"/>
          <w:szCs w:val="44"/>
        </w:rPr>
      </w:pPr>
      <w:r w:rsidRPr="00BA5002">
        <w:rPr>
          <w:rFonts w:asciiTheme="majorEastAsia" w:eastAsiaTheme="majorEastAsia" w:hAnsiTheme="majorEastAsia" w:hint="eastAsia"/>
          <w:sz w:val="44"/>
          <w:szCs w:val="44"/>
        </w:rPr>
        <w:t>青岛农业大学最美家庭名单</w:t>
      </w:r>
    </w:p>
    <w:p w:rsidR="00BA5002" w:rsidRDefault="00BA5002" w:rsidP="00BA5002">
      <w:pPr>
        <w:spacing w:line="560" w:lineRule="exact"/>
        <w:ind w:firstLineChars="200" w:firstLine="640"/>
        <w:rPr>
          <w:rFonts w:asciiTheme="majorEastAsia" w:eastAsiaTheme="majorEastAsia" w:hAnsiTheme="majorEastAsia"/>
          <w:szCs w:val="32"/>
        </w:rPr>
      </w:pPr>
    </w:p>
    <w:p w:rsidR="00F21358" w:rsidRPr="00BA5002" w:rsidRDefault="00F21358" w:rsidP="00BA5002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Cs w:val="32"/>
        </w:rPr>
      </w:pPr>
      <w:r w:rsidRPr="00BA5002">
        <w:rPr>
          <w:rFonts w:asciiTheme="majorEastAsia" w:eastAsiaTheme="majorEastAsia" w:hAnsiTheme="majorEastAsia" w:hint="eastAsia"/>
          <w:b/>
          <w:szCs w:val="32"/>
        </w:rPr>
        <w:t>一、最美绿色家庭1个</w:t>
      </w:r>
    </w:p>
    <w:p w:rsidR="00F21358" w:rsidRPr="00BA5002" w:rsidRDefault="00F21358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李彦华、刘志科家庭</w:t>
      </w:r>
    </w:p>
    <w:p w:rsidR="00F21358" w:rsidRPr="00BA5002" w:rsidRDefault="00F21358" w:rsidP="00BA5002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Cs w:val="32"/>
        </w:rPr>
      </w:pPr>
      <w:r w:rsidRPr="00BA5002">
        <w:rPr>
          <w:rFonts w:asciiTheme="majorEastAsia" w:eastAsiaTheme="majorEastAsia" w:hAnsiTheme="majorEastAsia" w:hint="eastAsia"/>
          <w:b/>
          <w:szCs w:val="32"/>
        </w:rPr>
        <w:t>二、最美孝老爱</w:t>
      </w:r>
      <w:proofErr w:type="gramStart"/>
      <w:r w:rsidRPr="00BA5002">
        <w:rPr>
          <w:rFonts w:asciiTheme="majorEastAsia" w:eastAsiaTheme="majorEastAsia" w:hAnsiTheme="majorEastAsia" w:hint="eastAsia"/>
          <w:b/>
          <w:szCs w:val="32"/>
        </w:rPr>
        <w:t>亲家庭</w:t>
      </w:r>
      <w:proofErr w:type="gramEnd"/>
      <w:r w:rsidRPr="00BA5002">
        <w:rPr>
          <w:rFonts w:asciiTheme="majorEastAsia" w:eastAsiaTheme="majorEastAsia" w:hAnsiTheme="majorEastAsia" w:hint="eastAsia"/>
          <w:b/>
          <w:szCs w:val="32"/>
        </w:rPr>
        <w:t>2个</w:t>
      </w:r>
    </w:p>
    <w:p w:rsidR="00F21358" w:rsidRPr="00BA5002" w:rsidRDefault="00F21358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翟琨、王存鹏家庭</w:t>
      </w:r>
    </w:p>
    <w:p w:rsidR="00F21358" w:rsidRPr="00BA5002" w:rsidRDefault="00F21358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刘建伟、孙桂玉家庭</w:t>
      </w:r>
    </w:p>
    <w:p w:rsidR="00F21358" w:rsidRPr="00BA5002" w:rsidRDefault="00F21358" w:rsidP="00BA5002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Cs w:val="32"/>
        </w:rPr>
      </w:pPr>
      <w:r w:rsidRPr="00BA5002">
        <w:rPr>
          <w:rFonts w:asciiTheme="majorEastAsia" w:eastAsiaTheme="majorEastAsia" w:hAnsiTheme="majorEastAsia" w:hint="eastAsia"/>
          <w:b/>
          <w:szCs w:val="32"/>
        </w:rPr>
        <w:t>三、</w:t>
      </w:r>
      <w:r w:rsidR="00590104" w:rsidRPr="00BA5002">
        <w:rPr>
          <w:rFonts w:asciiTheme="majorEastAsia" w:eastAsiaTheme="majorEastAsia" w:hAnsiTheme="majorEastAsia" w:hint="eastAsia"/>
          <w:b/>
          <w:szCs w:val="32"/>
        </w:rPr>
        <w:t>最美科学教子家庭3个</w:t>
      </w:r>
    </w:p>
    <w:p w:rsidR="00F21358" w:rsidRPr="00BA5002" w:rsidRDefault="00F21358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李视友</w:t>
      </w:r>
      <w:r w:rsidR="0011418F">
        <w:rPr>
          <w:rFonts w:asciiTheme="majorEastAsia" w:eastAsiaTheme="majorEastAsia" w:hAnsiTheme="majorEastAsia" w:hint="eastAsia"/>
          <w:szCs w:val="32"/>
        </w:rPr>
        <w:t>、周立菊</w:t>
      </w:r>
      <w:r w:rsidRPr="00BA5002">
        <w:rPr>
          <w:rFonts w:asciiTheme="majorEastAsia" w:eastAsiaTheme="majorEastAsia" w:hAnsiTheme="majorEastAsia" w:hint="eastAsia"/>
          <w:szCs w:val="32"/>
        </w:rPr>
        <w:t>家庭</w:t>
      </w:r>
    </w:p>
    <w:p w:rsidR="00590104" w:rsidRP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邢新丽、</w:t>
      </w:r>
      <w:proofErr w:type="gramStart"/>
      <w:r w:rsidRPr="00BA5002">
        <w:rPr>
          <w:rFonts w:asciiTheme="majorEastAsia" w:eastAsiaTheme="majorEastAsia" w:hAnsiTheme="majorEastAsia" w:hint="eastAsia"/>
          <w:szCs w:val="32"/>
        </w:rPr>
        <w:t>王道军</w:t>
      </w:r>
      <w:proofErr w:type="gramEnd"/>
      <w:r w:rsidRPr="00BA5002">
        <w:rPr>
          <w:rFonts w:asciiTheme="majorEastAsia" w:eastAsiaTheme="majorEastAsia" w:hAnsiTheme="majorEastAsia" w:hint="eastAsia"/>
          <w:szCs w:val="32"/>
        </w:rPr>
        <w:t>家庭</w:t>
      </w:r>
    </w:p>
    <w:p w:rsidR="00590104" w:rsidRP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王建林、林荣芳家庭</w:t>
      </w:r>
    </w:p>
    <w:p w:rsidR="00590104" w:rsidRPr="00BA5002" w:rsidRDefault="00F21358" w:rsidP="00BA5002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Cs w:val="32"/>
        </w:rPr>
      </w:pPr>
      <w:r w:rsidRPr="00BA5002">
        <w:rPr>
          <w:rFonts w:asciiTheme="majorEastAsia" w:eastAsiaTheme="majorEastAsia" w:hAnsiTheme="majorEastAsia" w:hint="eastAsia"/>
          <w:b/>
          <w:szCs w:val="32"/>
        </w:rPr>
        <w:t>四</w:t>
      </w:r>
      <w:r w:rsidR="00590104" w:rsidRPr="00BA5002">
        <w:rPr>
          <w:rFonts w:asciiTheme="majorEastAsia" w:eastAsiaTheme="majorEastAsia" w:hAnsiTheme="majorEastAsia" w:hint="eastAsia"/>
          <w:b/>
          <w:szCs w:val="32"/>
        </w:rPr>
        <w:t>、最美书香家庭3个</w:t>
      </w:r>
    </w:p>
    <w:p w:rsid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赵奎皓、张双玲家庭</w:t>
      </w:r>
    </w:p>
    <w:p w:rsidR="00BA5002" w:rsidRPr="00BA5002" w:rsidRDefault="00BA5002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沈伟、李兰家庭</w:t>
      </w:r>
    </w:p>
    <w:p w:rsidR="00590104" w:rsidRP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r w:rsidRPr="00BA5002">
        <w:rPr>
          <w:rFonts w:asciiTheme="majorEastAsia" w:eastAsiaTheme="majorEastAsia" w:hAnsiTheme="majorEastAsia" w:hint="eastAsia"/>
          <w:szCs w:val="32"/>
        </w:rPr>
        <w:t>聂庆娟、杨建明家庭</w:t>
      </w:r>
    </w:p>
    <w:p w:rsidR="00590104" w:rsidRPr="00BA5002" w:rsidRDefault="00F21358" w:rsidP="00BA5002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Cs w:val="32"/>
        </w:rPr>
      </w:pPr>
      <w:r w:rsidRPr="00BA5002">
        <w:rPr>
          <w:rFonts w:asciiTheme="majorEastAsia" w:eastAsiaTheme="majorEastAsia" w:hAnsiTheme="majorEastAsia" w:hint="eastAsia"/>
          <w:b/>
          <w:szCs w:val="32"/>
        </w:rPr>
        <w:t>五</w:t>
      </w:r>
      <w:r w:rsidR="00590104" w:rsidRPr="00BA5002">
        <w:rPr>
          <w:rFonts w:asciiTheme="majorEastAsia" w:eastAsiaTheme="majorEastAsia" w:hAnsiTheme="majorEastAsia" w:hint="eastAsia"/>
          <w:b/>
          <w:szCs w:val="32"/>
        </w:rPr>
        <w:t>、最美情系国防</w:t>
      </w:r>
      <w:r w:rsidRPr="00BA5002">
        <w:rPr>
          <w:rFonts w:asciiTheme="majorEastAsia" w:eastAsiaTheme="majorEastAsia" w:hAnsiTheme="majorEastAsia" w:hint="eastAsia"/>
          <w:b/>
          <w:szCs w:val="32"/>
        </w:rPr>
        <w:t>家庭2</w:t>
      </w:r>
      <w:r w:rsidR="00590104" w:rsidRPr="00BA5002">
        <w:rPr>
          <w:rFonts w:asciiTheme="majorEastAsia" w:eastAsiaTheme="majorEastAsia" w:hAnsiTheme="majorEastAsia" w:hint="eastAsia"/>
          <w:b/>
          <w:szCs w:val="32"/>
        </w:rPr>
        <w:t>个</w:t>
      </w:r>
    </w:p>
    <w:p w:rsidR="00590104" w:rsidRP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proofErr w:type="gramStart"/>
      <w:r w:rsidRPr="00BA5002">
        <w:rPr>
          <w:rFonts w:asciiTheme="majorEastAsia" w:eastAsiaTheme="majorEastAsia" w:hAnsiTheme="majorEastAsia" w:hint="eastAsia"/>
          <w:szCs w:val="32"/>
        </w:rPr>
        <w:t>候丽霞</w:t>
      </w:r>
      <w:proofErr w:type="gramEnd"/>
      <w:r w:rsidRPr="00BA5002">
        <w:rPr>
          <w:rFonts w:asciiTheme="majorEastAsia" w:eastAsiaTheme="majorEastAsia" w:hAnsiTheme="majorEastAsia" w:hint="eastAsia"/>
          <w:szCs w:val="32"/>
        </w:rPr>
        <w:t>、高杰家庭</w:t>
      </w:r>
    </w:p>
    <w:p w:rsidR="00590104" w:rsidRPr="00BA5002" w:rsidRDefault="00590104" w:rsidP="00BA5002">
      <w:pPr>
        <w:spacing w:line="600" w:lineRule="exact"/>
        <w:ind w:firstLineChars="200" w:firstLine="640"/>
        <w:rPr>
          <w:rFonts w:asciiTheme="majorEastAsia" w:eastAsiaTheme="majorEastAsia" w:hAnsiTheme="majorEastAsia"/>
          <w:szCs w:val="32"/>
        </w:rPr>
      </w:pPr>
      <w:proofErr w:type="gramStart"/>
      <w:r w:rsidRPr="00BA5002">
        <w:rPr>
          <w:rFonts w:asciiTheme="majorEastAsia" w:eastAsiaTheme="majorEastAsia" w:hAnsiTheme="majorEastAsia" w:hint="eastAsia"/>
          <w:szCs w:val="32"/>
        </w:rPr>
        <w:t>戴晓萌</w:t>
      </w:r>
      <w:proofErr w:type="gramEnd"/>
      <w:r w:rsidRPr="00BA5002">
        <w:rPr>
          <w:rFonts w:asciiTheme="majorEastAsia" w:eastAsiaTheme="majorEastAsia" w:hAnsiTheme="majorEastAsia" w:hint="eastAsia"/>
          <w:szCs w:val="32"/>
        </w:rPr>
        <w:t>、</w:t>
      </w:r>
      <w:proofErr w:type="gramStart"/>
      <w:r w:rsidRPr="00BA5002">
        <w:rPr>
          <w:rFonts w:asciiTheme="majorEastAsia" w:eastAsiaTheme="majorEastAsia" w:hAnsiTheme="majorEastAsia" w:hint="eastAsia"/>
          <w:szCs w:val="32"/>
        </w:rPr>
        <w:t>亓</w:t>
      </w:r>
      <w:proofErr w:type="gramEnd"/>
      <w:r w:rsidRPr="00BA5002">
        <w:rPr>
          <w:rFonts w:asciiTheme="majorEastAsia" w:eastAsiaTheme="majorEastAsia" w:hAnsiTheme="majorEastAsia" w:hint="eastAsia"/>
          <w:szCs w:val="32"/>
        </w:rPr>
        <w:t>国磊家庭</w:t>
      </w:r>
    </w:p>
    <w:sectPr w:rsidR="00590104" w:rsidRPr="00BA5002" w:rsidSect="00A83AEE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1247" w:gutter="0"/>
      <w:pgNumType w:fmt="numberInDash"/>
      <w:cols w:space="720"/>
      <w:docGrid w:linePitch="554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67" w:rsidRDefault="004E0C67" w:rsidP="00A83AEE">
      <w:r>
        <w:separator/>
      </w:r>
    </w:p>
  </w:endnote>
  <w:endnote w:type="continuationSeparator" w:id="0">
    <w:p w:rsidR="004E0C67" w:rsidRDefault="004E0C67" w:rsidP="00A8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E1" w:rsidRDefault="00337A3E">
    <w:pPr>
      <w:pStyle w:val="a5"/>
      <w:framePr w:wrap="around" w:vAnchor="text" w:hAnchor="margin" w:xAlign="outside" w:y="1"/>
      <w:ind w:firstLine="360"/>
      <w:rPr>
        <w:rStyle w:val="a3"/>
      </w:rPr>
    </w:pPr>
    <w:r>
      <w:fldChar w:fldCharType="begin"/>
    </w:r>
    <w:r w:rsidR="00ED63BF">
      <w:rPr>
        <w:rStyle w:val="a3"/>
      </w:rPr>
      <w:instrText xml:space="preserve">PAGE  </w:instrText>
    </w:r>
    <w:r>
      <w:fldChar w:fldCharType="end"/>
    </w:r>
  </w:p>
  <w:p w:rsidR="009A01E1" w:rsidRDefault="004E0C6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E1" w:rsidRDefault="00337A3E">
    <w:pPr>
      <w:pStyle w:val="a5"/>
      <w:framePr w:wrap="around" w:vAnchor="text" w:hAnchor="margin" w:xAlign="outside" w:y="1"/>
      <w:rPr>
        <w:rStyle w:val="a3"/>
        <w:rFonts w:eastAsia="宋体"/>
        <w:sz w:val="28"/>
        <w:szCs w:val="28"/>
      </w:rPr>
    </w:pPr>
    <w:r>
      <w:rPr>
        <w:rFonts w:eastAsia="宋体"/>
        <w:sz w:val="28"/>
        <w:szCs w:val="28"/>
      </w:rPr>
      <w:fldChar w:fldCharType="begin"/>
    </w:r>
    <w:r w:rsidR="00ED63BF">
      <w:rPr>
        <w:rStyle w:val="a3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 w:rsidR="0011418F">
      <w:rPr>
        <w:rStyle w:val="a3"/>
        <w:rFonts w:eastAsia="宋体"/>
        <w:noProof/>
        <w:sz w:val="28"/>
        <w:szCs w:val="28"/>
      </w:rPr>
      <w:t>- 2 -</w:t>
    </w:r>
    <w:r>
      <w:rPr>
        <w:rFonts w:eastAsia="宋体"/>
        <w:sz w:val="28"/>
        <w:szCs w:val="28"/>
      </w:rPr>
      <w:fldChar w:fldCharType="end"/>
    </w:r>
  </w:p>
  <w:p w:rsidR="009A01E1" w:rsidRDefault="004E0C6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67" w:rsidRDefault="004E0C67" w:rsidP="00A83AEE">
      <w:r>
        <w:separator/>
      </w:r>
    </w:p>
  </w:footnote>
  <w:footnote w:type="continuationSeparator" w:id="0">
    <w:p w:rsidR="004E0C67" w:rsidRDefault="004E0C67" w:rsidP="00A83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E1" w:rsidRDefault="004E0C67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FE3"/>
    <w:rsid w:val="0011418F"/>
    <w:rsid w:val="001F7777"/>
    <w:rsid w:val="00204BD1"/>
    <w:rsid w:val="0022379B"/>
    <w:rsid w:val="003108CA"/>
    <w:rsid w:val="00337A3E"/>
    <w:rsid w:val="00356DCB"/>
    <w:rsid w:val="00362730"/>
    <w:rsid w:val="003A39DA"/>
    <w:rsid w:val="00454D7E"/>
    <w:rsid w:val="004E0C67"/>
    <w:rsid w:val="00590104"/>
    <w:rsid w:val="00613D2F"/>
    <w:rsid w:val="0062115B"/>
    <w:rsid w:val="006D298A"/>
    <w:rsid w:val="006F4F6C"/>
    <w:rsid w:val="007C4266"/>
    <w:rsid w:val="008D52EF"/>
    <w:rsid w:val="0098769D"/>
    <w:rsid w:val="009E781B"/>
    <w:rsid w:val="00A83AEE"/>
    <w:rsid w:val="00BA5002"/>
    <w:rsid w:val="00CF2FE3"/>
    <w:rsid w:val="00D273C1"/>
    <w:rsid w:val="00D872A8"/>
    <w:rsid w:val="00ED63BF"/>
    <w:rsid w:val="00EF3A0F"/>
    <w:rsid w:val="00F079D2"/>
    <w:rsid w:val="00F152D0"/>
    <w:rsid w:val="00F21358"/>
    <w:rsid w:val="00FD42C5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3"/>
    <w:pPr>
      <w:widowControl w:val="0"/>
      <w:jc w:val="both"/>
    </w:pPr>
    <w:rPr>
      <w:rFonts w:ascii="宋体" w:eastAsia="仿宋_GB2312" w:hAnsi="宋体" w:cs="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2FE3"/>
  </w:style>
  <w:style w:type="character" w:customStyle="1" w:styleId="Char">
    <w:name w:val="页眉 Char"/>
    <w:link w:val="a4"/>
    <w:uiPriority w:val="99"/>
    <w:rsid w:val="00CF2FE3"/>
    <w:rPr>
      <w:rFonts w:eastAsia="仿宋_GB2312"/>
      <w:sz w:val="18"/>
      <w:szCs w:val="18"/>
    </w:rPr>
  </w:style>
  <w:style w:type="character" w:customStyle="1" w:styleId="Char0">
    <w:name w:val="页脚 Char"/>
    <w:link w:val="a5"/>
    <w:uiPriority w:val="99"/>
    <w:rsid w:val="00CF2FE3"/>
    <w:rPr>
      <w:rFonts w:eastAsia="仿宋_GB2312"/>
      <w:sz w:val="18"/>
    </w:rPr>
  </w:style>
  <w:style w:type="character" w:customStyle="1" w:styleId="Char1">
    <w:name w:val="正文文本缩进 Char"/>
    <w:link w:val="a6"/>
    <w:locked/>
    <w:rsid w:val="00CF2FE3"/>
  </w:style>
  <w:style w:type="paragraph" w:styleId="a6">
    <w:name w:val="Body Text Indent"/>
    <w:basedOn w:val="a"/>
    <w:link w:val="Char1"/>
    <w:rsid w:val="00CF2FE3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0">
    <w:name w:val="正文文本缩进 Char1"/>
    <w:basedOn w:val="a0"/>
    <w:link w:val="a6"/>
    <w:uiPriority w:val="99"/>
    <w:semiHidden/>
    <w:rsid w:val="00CF2FE3"/>
    <w:rPr>
      <w:rFonts w:ascii="宋体" w:eastAsia="仿宋_GB2312" w:hAnsi="宋体" w:cs="宋体"/>
      <w:sz w:val="32"/>
      <w:szCs w:val="20"/>
    </w:rPr>
  </w:style>
  <w:style w:type="paragraph" w:styleId="a4">
    <w:name w:val="header"/>
    <w:basedOn w:val="a"/>
    <w:link w:val="Char"/>
    <w:uiPriority w:val="99"/>
    <w:rsid w:val="00CF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CF2FE3"/>
    <w:rPr>
      <w:rFonts w:ascii="宋体" w:eastAsia="仿宋_GB2312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rsid w:val="00CF2FE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2">
    <w:name w:val="页脚 Char1"/>
    <w:basedOn w:val="a0"/>
    <w:link w:val="a5"/>
    <w:uiPriority w:val="99"/>
    <w:semiHidden/>
    <w:rsid w:val="00CF2FE3"/>
    <w:rPr>
      <w:rFonts w:ascii="宋体" w:eastAsia="仿宋_GB2312" w:hAnsi="宋体" w:cs="宋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F2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7DF1-BDA7-4D13-A2D9-57736093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2020-03-16T02:29:00Z</cp:lastPrinted>
  <dcterms:created xsi:type="dcterms:W3CDTF">2020-03-11T01:47:00Z</dcterms:created>
  <dcterms:modified xsi:type="dcterms:W3CDTF">2020-03-16T03:12:00Z</dcterms:modified>
</cp:coreProperties>
</file>