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firstLine="1325" w:firstLineChars="300"/>
        <w:rPr>
          <w:rFonts w:ascii="宋体" w:hAnsi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333333"/>
          <w:kern w:val="0"/>
          <w:sz w:val="44"/>
          <w:szCs w:val="44"/>
        </w:rPr>
        <w:t>关于开展教职工男子篮球赛的通知</w:t>
      </w:r>
    </w:p>
    <w:p>
      <w:pPr>
        <w:widowControl/>
        <w:shd w:val="clear" w:color="auto" w:fill="FFFFFF"/>
        <w:spacing w:line="500" w:lineRule="exact"/>
        <w:jc w:val="left"/>
        <w:rPr>
          <w:rFonts w:ascii="宋体" w:hAnsi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00" w:lineRule="exact"/>
        <w:jc w:val="left"/>
        <w:rPr>
          <w:rFonts w:ascii="宋体" w:hAnsi="宋体"/>
          <w:color w:val="333333"/>
          <w:kern w:val="0"/>
          <w:sz w:val="32"/>
          <w:szCs w:val="32"/>
        </w:rPr>
      </w:pPr>
      <w:r>
        <w:rPr>
          <w:rFonts w:hint="eastAsia" w:ascii="宋体" w:hAnsi="宋体"/>
          <w:color w:val="333333"/>
          <w:kern w:val="0"/>
          <w:sz w:val="32"/>
          <w:szCs w:val="32"/>
        </w:rPr>
        <w:t>各分工会：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宋体" w:hAnsi="宋体"/>
          <w:color w:val="333333"/>
          <w:kern w:val="0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为积极落实</w:t>
      </w:r>
      <w:r>
        <w:rPr>
          <w:rFonts w:hint="eastAsia" w:ascii="宋体" w:hAnsi="宋体"/>
          <w:color w:val="333333"/>
          <w:kern w:val="0"/>
          <w:sz w:val="32"/>
          <w:szCs w:val="32"/>
        </w:rPr>
        <w:t>青岛农业大学《2018年健康校园建设行动计划》，</w:t>
      </w:r>
      <w:r>
        <w:rPr>
          <w:rFonts w:hint="eastAsia"/>
          <w:color w:val="333333"/>
          <w:sz w:val="32"/>
          <w:szCs w:val="32"/>
        </w:rPr>
        <w:t>丰富校园文化活动，推动学校群众性体育活动的开展，增强教职工体育锻炼意识和身心健康水平，展示我校教职工的良好精神风貌，</w:t>
      </w:r>
      <w:r>
        <w:rPr>
          <w:rFonts w:hint="eastAsia" w:ascii="宋体" w:hAnsi="宋体"/>
          <w:color w:val="333333"/>
          <w:kern w:val="0"/>
          <w:sz w:val="32"/>
          <w:szCs w:val="32"/>
        </w:rPr>
        <w:t>校工会决定于5月上旬举办教职工男子篮球赛。具体事宜通知如下：</w:t>
      </w:r>
    </w:p>
    <w:p>
      <w:pPr>
        <w:numPr>
          <w:ilvl w:val="0"/>
          <w:numId w:val="1"/>
        </w:numPr>
        <w:spacing w:line="5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比赛时间</w:t>
      </w:r>
    </w:p>
    <w:p>
      <w:pPr>
        <w:spacing w:line="500" w:lineRule="exact"/>
        <w:ind w:left="420" w:left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自5月7日开始每天安排两个时段比赛</w:t>
      </w:r>
      <w:r>
        <w:rPr>
          <w:rFonts w:hint="eastAsia" w:ascii="宋体" w:hAnsi="宋体"/>
          <w:sz w:val="32"/>
          <w:szCs w:val="32"/>
          <w:lang w:val="en-US" w:eastAsia="zh-CN"/>
        </w:rPr>
        <w:t>，</w:t>
      </w:r>
      <w:r>
        <w:rPr>
          <w:rFonts w:hint="eastAsia" w:ascii="宋体" w:hAnsi="宋体"/>
          <w:sz w:val="32"/>
          <w:szCs w:val="32"/>
        </w:rPr>
        <w:t>赛期预计三周时间。</w:t>
      </w:r>
    </w:p>
    <w:p>
      <w:pPr>
        <w:spacing w:line="500" w:lineRule="exact"/>
        <w:ind w:left="420" w:leftChars="200" w:firstLine="320" w:firstLine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第一时段：下午16:30分进行。</w:t>
      </w:r>
    </w:p>
    <w:p>
      <w:pPr>
        <w:spacing w:line="500" w:lineRule="exact"/>
        <w:ind w:left="420" w:leftChars="200" w:firstLine="320" w:firstLine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第二时段：下午17:30分进行。</w:t>
      </w:r>
    </w:p>
    <w:p>
      <w:pPr>
        <w:spacing w:line="500" w:lineRule="exact"/>
        <w:ind w:left="420" w:left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二、比赛地点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校篮球场（五环体育场西）</w:t>
      </w:r>
    </w:p>
    <w:p>
      <w:pPr>
        <w:spacing w:line="5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三、参赛对象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青岛农业大学在编教职工，身体健康者均可报名</w:t>
      </w:r>
    </w:p>
    <w:p>
      <w:pPr>
        <w:spacing w:line="5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四、报名要求</w:t>
      </w:r>
    </w:p>
    <w:p>
      <w:pPr>
        <w:spacing w:line="50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以分工会为单位报名，各队要求报10名队员（含领队1名、教练1名），并于4月19日下午16:00点前将队员名单和领队及教练的联系方式以纸质形式报校工会1205房间。</w:t>
      </w:r>
      <w:r>
        <w:rPr>
          <w:rFonts w:hint="eastAsia" w:ascii="宋体" w:hAnsi="宋体"/>
          <w:color w:val="000000"/>
          <w:sz w:val="32"/>
          <w:szCs w:val="32"/>
        </w:rPr>
        <w:t>联系电话：86080904</w:t>
      </w:r>
    </w:p>
    <w:p>
      <w:pPr>
        <w:spacing w:line="5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五、比赛规程和赛程见附件</w:t>
      </w:r>
    </w:p>
    <w:p>
      <w:pPr>
        <w:spacing w:line="500" w:lineRule="exact"/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六、裁判及申诉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1、本次比赛裁判由体育教学部统一安排；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2、比赛中必须绝对尊重裁判和对手，如出现不尊重裁判或对手的行为或言行，视情节轻重由当值主裁判给予相应处罚，情节严重的取消比赛资格；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3、如比赛过程中参赛队员不认可裁判判决，须在当场比赛结束后当天内尽快向本次比赛组织单位书面投诉，组织单位在收到投诉书24小时内给予答复。</w:t>
      </w:r>
    </w:p>
    <w:p>
      <w:pPr>
        <w:spacing w:line="500" w:lineRule="exact"/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七、比赛要求及相关事宜说明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1、各参赛队领队需按照正式比赛时间提前10分钟到比赛场地报到，比赛开始后迟到10分钟作弃权处理。</w:t>
      </w:r>
    </w:p>
    <w:p>
      <w:pPr>
        <w:spacing w:line="500" w:lineRule="exact"/>
        <w:ind w:firstLine="640" w:firstLineChars="200"/>
        <w:rPr>
          <w:rFonts w:hint="eastAsia" w:ascii="宋体" w:hAnsi="宋体"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</w:rPr>
        <w:t>2、</w:t>
      </w:r>
      <w:r>
        <w:rPr>
          <w:rFonts w:hint="eastAsia" w:ascii="宋体" w:hAnsi="宋体"/>
          <w:color w:val="000000" w:themeColor="text1"/>
          <w:sz w:val="32"/>
          <w:szCs w:val="32"/>
        </w:rPr>
        <w:t>参赛队员要提前做好准备活动，避免一切伤害事故。如有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</w:rPr>
        <w:t>伤情</w:t>
      </w:r>
      <w:r>
        <w:rPr>
          <w:rFonts w:hint="eastAsia" w:ascii="宋体" w:hAnsi="宋体"/>
          <w:color w:val="000000" w:themeColor="text1"/>
          <w:sz w:val="32"/>
          <w:szCs w:val="32"/>
        </w:rPr>
        <w:t>，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</w:rPr>
        <w:t>除及时就诊外还应及时报告给学校医保办公室（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</w:rPr>
        <w:t>86080432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</w:rPr>
        <w:t>），通过学校医保办申请工伤认定。逾期未申报的，工伤认定部门不予认定工伤。</w:t>
      </w: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ind w:right="300" w:firstLine="640" w:firstLineChars="200"/>
        <w:jc w:val="both"/>
        <w:rPr>
          <w:rFonts w:ascii="宋体" w:hAnsi="宋体"/>
          <w:color w:val="222222"/>
          <w:sz w:val="32"/>
          <w:szCs w:val="32"/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</w:rPr>
        <w:t>、比赛严格按照赛程进行，如遇天气等特殊原因取消比赛,请以工会通知为准。</w:t>
      </w:r>
      <w:r>
        <w:rPr>
          <w:rFonts w:hint="eastAsia" w:ascii="宋体" w:hAnsi="宋体"/>
          <w:color w:val="222222"/>
          <w:sz w:val="32"/>
          <w:szCs w:val="32"/>
          <w:shd w:val="clear" w:color="auto" w:fill="FFFFFF"/>
        </w:rPr>
        <w:t xml:space="preserve"> </w:t>
      </w:r>
    </w:p>
    <w:p>
      <w:pPr>
        <w:spacing w:line="500" w:lineRule="exact"/>
        <w:ind w:firstLine="643" w:firstLineChars="20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八、奖励方法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比赛设立一等奖两个、二等奖两个、三等奖两个、四等奖两个和优胜奖若干进行奖励。</w:t>
      </w:r>
    </w:p>
    <w:p>
      <w:pPr>
        <w:spacing w:line="5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九、要求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各分工会在组织比赛过程中要积极做好服务工作，并教育引导教职工大力弘扬中华体育精神，弘扬体育道德风尚，文明比赛，服从指挥。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40"/>
        <w:rPr>
          <w:rFonts w:hint="eastAsia" w:ascii="宋体" w:hAnsi="宋体"/>
          <w:color w:val="333333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eastAsia="zh-CN"/>
        </w:rPr>
        <w:t>一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eastAsia="zh-CN"/>
        </w:rPr>
        <w:t>青岛农业大学</w:t>
      </w:r>
      <w:r>
        <w:rPr>
          <w:rFonts w:hint="eastAsia" w:ascii="宋体" w:hAnsi="宋体"/>
          <w:color w:val="333333"/>
          <w:kern w:val="0"/>
          <w:sz w:val="32"/>
          <w:szCs w:val="32"/>
        </w:rPr>
        <w:t>教</w:t>
      </w:r>
      <w:r>
        <w:rPr>
          <w:rFonts w:hint="eastAsia" w:ascii="宋体" w:hAnsi="宋体"/>
          <w:color w:val="333333"/>
          <w:kern w:val="0"/>
          <w:sz w:val="32"/>
          <w:szCs w:val="32"/>
          <w:lang w:eastAsia="zh-CN"/>
        </w:rPr>
        <w:t>职工</w:t>
      </w:r>
      <w:r>
        <w:rPr>
          <w:rFonts w:hint="eastAsia" w:ascii="宋体" w:hAnsi="宋体"/>
          <w:color w:val="333333"/>
          <w:kern w:val="0"/>
          <w:sz w:val="32"/>
          <w:szCs w:val="32"/>
        </w:rPr>
        <w:t>篮球赛</w:t>
      </w:r>
      <w:r>
        <w:rPr>
          <w:rFonts w:hint="eastAsia" w:ascii="宋体" w:hAnsi="宋体"/>
          <w:color w:val="333333"/>
          <w:kern w:val="0"/>
          <w:sz w:val="32"/>
          <w:szCs w:val="32"/>
          <w:lang w:eastAsia="zh-CN"/>
        </w:rPr>
        <w:t>竞赛</w:t>
      </w:r>
      <w:r>
        <w:rPr>
          <w:rFonts w:hint="eastAsia" w:ascii="宋体" w:hAnsi="宋体"/>
          <w:color w:val="333333"/>
          <w:kern w:val="0"/>
          <w:sz w:val="32"/>
          <w:szCs w:val="32"/>
        </w:rPr>
        <w:t>规程</w:t>
      </w:r>
    </w:p>
    <w:p>
      <w:pPr>
        <w:widowControl/>
        <w:shd w:val="clear" w:color="auto" w:fill="FFFFFF"/>
        <w:spacing w:line="500" w:lineRule="exact"/>
        <w:ind w:firstLine="640"/>
        <w:rPr>
          <w:rFonts w:hint="eastAsia" w:ascii="宋体" w:hAnsi="宋体" w:eastAsia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color w:val="333333"/>
          <w:kern w:val="0"/>
          <w:sz w:val="32"/>
          <w:szCs w:val="32"/>
          <w:lang w:eastAsia="zh-CN"/>
        </w:rPr>
        <w:t>附件二：</w:t>
      </w:r>
      <w:r>
        <w:rPr>
          <w:rFonts w:hint="eastAsia" w:ascii="宋体" w:hAnsi="宋体"/>
          <w:color w:val="333333"/>
          <w:kern w:val="0"/>
          <w:sz w:val="32"/>
          <w:szCs w:val="32"/>
          <w:lang w:val="en-US" w:eastAsia="zh-CN"/>
        </w:rPr>
        <w:t>2018年男子教</w:t>
      </w:r>
      <w:r>
        <w:rPr>
          <w:rFonts w:hint="eastAsia" w:ascii="宋体" w:hAnsi="宋体"/>
          <w:color w:val="333333"/>
          <w:kern w:val="0"/>
          <w:sz w:val="32"/>
          <w:szCs w:val="32"/>
          <w:lang w:eastAsia="zh-CN"/>
        </w:rPr>
        <w:t>工篮球赛比赛安排</w:t>
      </w:r>
    </w:p>
    <w:p>
      <w:pPr>
        <w:widowControl/>
        <w:shd w:val="clear" w:color="auto" w:fill="FFFFFF"/>
        <w:spacing w:line="500" w:lineRule="exact"/>
        <w:ind w:firstLine="640" w:firstLineChars="200"/>
        <w:jc w:val="center"/>
        <w:rPr>
          <w:rFonts w:ascii="宋体" w:hAnsi="宋体"/>
          <w:color w:val="333333"/>
          <w:kern w:val="0"/>
          <w:sz w:val="32"/>
          <w:szCs w:val="32"/>
        </w:rPr>
      </w:pPr>
      <w:r>
        <w:rPr>
          <w:rFonts w:hint="eastAsia" w:ascii="宋体" w:hAnsi="宋体"/>
          <w:color w:val="333333"/>
          <w:kern w:val="0"/>
          <w:sz w:val="32"/>
          <w:szCs w:val="32"/>
        </w:rPr>
        <w:t xml:space="preserve">                            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left"/>
        <w:rPr>
          <w:rFonts w:hint="eastAsia" w:ascii="宋体" w:hAnsi="宋体" w:eastAsia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333333"/>
          <w:kern w:val="0"/>
          <w:sz w:val="32"/>
          <w:szCs w:val="32"/>
          <w:lang w:val="en-US" w:eastAsia="zh-CN"/>
        </w:rPr>
        <w:t>.</w:t>
      </w:r>
    </w:p>
    <w:p>
      <w:pPr>
        <w:widowControl/>
        <w:shd w:val="clear" w:color="auto" w:fill="FFFFFF"/>
        <w:spacing w:line="500" w:lineRule="exact"/>
        <w:ind w:firstLine="640" w:firstLineChars="200"/>
        <w:jc w:val="center"/>
        <w:rPr>
          <w:rFonts w:ascii="宋体" w:hAnsi="宋体"/>
          <w:color w:val="333333"/>
          <w:kern w:val="0"/>
          <w:sz w:val="32"/>
          <w:szCs w:val="32"/>
        </w:rPr>
      </w:pPr>
      <w:r>
        <w:rPr>
          <w:rFonts w:hint="eastAsia" w:ascii="宋体" w:hAnsi="宋体"/>
          <w:color w:val="333333"/>
          <w:kern w:val="0"/>
          <w:sz w:val="32"/>
          <w:szCs w:val="32"/>
        </w:rPr>
        <w:t xml:space="preserve">                              2018年4月18日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left"/>
        <w:rPr>
          <w:rFonts w:ascii="宋体" w:hAnsi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ascii="宋体" w:hAnsi="宋体"/>
          <w:color w:val="333333"/>
          <w:kern w:val="0"/>
          <w:sz w:val="32"/>
          <w:szCs w:val="32"/>
        </w:rPr>
        <w:t xml:space="preserve"> 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附件一：</w:t>
      </w:r>
    </w:p>
    <w:p>
      <w:pPr>
        <w:widowControl/>
        <w:spacing w:line="432" w:lineRule="auto"/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cs="宋体"/>
          <w:b/>
          <w:bCs/>
          <w:color w:val="000000"/>
          <w:kern w:val="0"/>
          <w:sz w:val="44"/>
          <w:szCs w:val="44"/>
          <w:lang w:eastAsia="zh-CN"/>
        </w:rPr>
        <w:t>青岛农业大学</w:t>
      </w:r>
      <w:r>
        <w:rPr>
          <w:rFonts w:hint="eastAsia" w:ascii="宋体" w:cs="宋体"/>
          <w:b/>
          <w:bCs/>
          <w:color w:val="000000"/>
          <w:kern w:val="0"/>
          <w:sz w:val="44"/>
          <w:szCs w:val="44"/>
        </w:rPr>
        <w:t>教职工篮球赛竞赛规程</w:t>
      </w:r>
    </w:p>
    <w:p>
      <w:pPr>
        <w:widowControl/>
        <w:numPr>
          <w:ilvl w:val="0"/>
          <w:numId w:val="2"/>
        </w:numPr>
        <w:spacing w:line="432" w:lineRule="auto"/>
        <w:ind w:firstLine="548" w:firstLineChars="196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</w:rPr>
        <w:t>比赛采用国际篮联最新审定的2016年篮球规则和2017年规则解释，如本次比赛有特殊规定，按照特殊规定执行。</w:t>
      </w:r>
    </w:p>
    <w:p>
      <w:pPr>
        <w:widowControl/>
        <w:numPr>
          <w:ilvl w:val="0"/>
          <w:numId w:val="2"/>
        </w:numPr>
        <w:spacing w:line="432" w:lineRule="auto"/>
        <w:ind w:firstLine="548" w:firstLineChars="196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Cs/>
          <w:color w:val="000000" w:themeColor="text1"/>
          <w:kern w:val="0"/>
          <w:sz w:val="28"/>
          <w:szCs w:val="28"/>
        </w:rPr>
        <w:t>比赛分四个组，A、B组各7支队伍，C、D组各6支队伍。A、D组上半区，B、C</w:t>
      </w:r>
      <w:r>
        <w:rPr>
          <w:rFonts w:hint="eastAsia" w:ascii="宋体" w:cs="宋体"/>
          <w:bCs/>
          <w:color w:val="000000"/>
          <w:kern w:val="0"/>
          <w:sz w:val="28"/>
          <w:szCs w:val="28"/>
        </w:rPr>
        <w:t>组下半区。第一阶段小组循环赛，第二阶段交叉淘汰赛。</w:t>
      </w:r>
    </w:p>
    <w:p>
      <w:pPr>
        <w:widowControl/>
        <w:spacing w:line="432" w:lineRule="auto"/>
        <w:ind w:firstLine="570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</w:rPr>
        <w:t>3、比赛分四节，每节10分钟，前38分钟毛时不停表（暂停停表），每场比赛最后两分钟竞时停表。第一节和第二节、第三节和第四节之间休息2分钟，中场休息5分钟。</w:t>
      </w:r>
    </w:p>
    <w:p>
      <w:pPr>
        <w:widowControl/>
        <w:spacing w:line="432" w:lineRule="auto"/>
        <w:ind w:firstLine="570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</w:rPr>
        <w:t>4、每队上半时拥有两次暂停，下半时拥有三次暂停，决胜期拥有一次暂停。没有用完的暂停不带入下一半时或决胜期。</w:t>
      </w:r>
    </w:p>
    <w:p>
      <w:pPr>
        <w:widowControl/>
        <w:spacing w:line="432" w:lineRule="auto"/>
        <w:ind w:firstLine="570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</w:rPr>
        <w:t>5、对阵表中名称在前的队为主队，主队身穿浅色队服。如果主队在未穿</w:t>
      </w:r>
      <w:r>
        <w:rPr>
          <w:rFonts w:hint="eastAsia" w:ascii="宋体" w:cs="宋体"/>
          <w:bCs/>
          <w:kern w:val="0"/>
          <w:sz w:val="28"/>
          <w:szCs w:val="28"/>
        </w:rPr>
        <w:t>白色</w:t>
      </w:r>
      <w:r>
        <w:rPr>
          <w:rFonts w:hint="eastAsia" w:ascii="宋体" w:cs="宋体"/>
          <w:bCs/>
          <w:color w:val="000000"/>
          <w:kern w:val="0"/>
          <w:sz w:val="28"/>
          <w:szCs w:val="28"/>
        </w:rPr>
        <w:t>队服的前提下，出现两队队服颜色相同，主队负责更换队服。主队有责任在赛前与客队沟通确定队服颜色。</w:t>
      </w:r>
    </w:p>
    <w:p>
      <w:pPr>
        <w:widowControl/>
        <w:spacing w:line="432" w:lineRule="auto"/>
        <w:ind w:firstLine="570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</w:rPr>
        <w:t>6、主队球队席位于记录台的左侧，上半时比赛进攻记录台右侧球篮。所有球队成员和本学院随队人员及学生应遵循此规定的位置安排。</w:t>
      </w:r>
    </w:p>
    <w:p>
      <w:pPr>
        <w:widowControl/>
        <w:spacing w:line="432" w:lineRule="auto"/>
        <w:ind w:firstLine="570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</w:rPr>
        <w:t>7、每支球队如在本次比赛中弃权达到两场，将取消本次比赛成绩。</w:t>
      </w:r>
    </w:p>
    <w:p>
      <w:pPr>
        <w:widowControl/>
        <w:spacing w:line="432" w:lineRule="auto"/>
        <w:ind w:firstLine="570"/>
        <w:jc w:val="left"/>
        <w:rPr>
          <w:rFonts w:hint="eastAsia" w:ascii="宋体" w:hAnsi="宋体"/>
          <w:color w:val="333333"/>
          <w:kern w:val="0"/>
          <w:sz w:val="32"/>
          <w:szCs w:val="32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</w:rPr>
        <w:t>8、本次比赛解释权归主办方，未尽事宜，另行通知。如遇雨天，比赛顺延。</w:t>
      </w:r>
      <w:r>
        <w:rPr>
          <w:rFonts w:hint="eastAsia" w:ascii="宋体" w:hAnsi="宋体"/>
          <w:color w:val="333333"/>
          <w:kern w:val="0"/>
          <w:sz w:val="32"/>
          <w:szCs w:val="32"/>
        </w:rPr>
        <w:t xml:space="preserve">    </w:t>
      </w:r>
    </w:p>
    <w:p>
      <w:pPr>
        <w:jc w:val="both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附件二：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2018年男子教工篮球赛比赛安排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裁 判 组</w:t>
      </w:r>
    </w:p>
    <w:p>
      <w:pPr>
        <w:rPr>
          <w:rFonts w:hint="eastAsia" w:ascii="宋体" w:hAnsi="宋体"/>
          <w:w w:val="90"/>
          <w:sz w:val="28"/>
          <w:szCs w:val="28"/>
        </w:rPr>
      </w:pPr>
      <w:r>
        <w:rPr>
          <w:rFonts w:hint="eastAsia" w:ascii="宋体" w:hAnsi="宋体"/>
          <w:w w:val="90"/>
          <w:sz w:val="28"/>
          <w:szCs w:val="28"/>
        </w:rPr>
        <w:t>裁判长：刘巍  姜帅</w:t>
      </w:r>
    </w:p>
    <w:p>
      <w:pPr>
        <w:rPr>
          <w:rFonts w:hint="eastAsia" w:ascii="宋体" w:hAnsi="宋体"/>
          <w:w w:val="90"/>
          <w:sz w:val="28"/>
          <w:szCs w:val="28"/>
        </w:rPr>
      </w:pPr>
      <w:r>
        <w:rPr>
          <w:rFonts w:hint="eastAsia" w:ascii="宋体" w:hAnsi="宋体"/>
          <w:w w:val="90"/>
          <w:sz w:val="28"/>
          <w:szCs w:val="28"/>
        </w:rPr>
        <w:t>副裁判长：王道君 唐栋 王京转 杜逸帆</w:t>
      </w:r>
    </w:p>
    <w:p>
      <w:pPr>
        <w:rPr>
          <w:rFonts w:hint="eastAsia" w:ascii="宋体" w:hAnsi="宋体"/>
          <w:w w:val="90"/>
          <w:sz w:val="28"/>
          <w:szCs w:val="28"/>
        </w:rPr>
      </w:pPr>
      <w:r>
        <w:rPr>
          <w:rFonts w:hint="eastAsia" w:ascii="宋体" w:hAnsi="宋体"/>
          <w:w w:val="90"/>
          <w:sz w:val="28"/>
          <w:szCs w:val="28"/>
        </w:rPr>
        <w:t>一场地：王道君  陈学玲 祝瑞雪 刘文平 刘巍 张广鹏  孔燕 陈丽</w:t>
      </w:r>
    </w:p>
    <w:p>
      <w:pPr>
        <w:rPr>
          <w:rFonts w:hint="eastAsia" w:ascii="宋体" w:hAnsi="宋体"/>
          <w:w w:val="90"/>
          <w:sz w:val="28"/>
          <w:szCs w:val="28"/>
        </w:rPr>
      </w:pPr>
      <w:r>
        <w:rPr>
          <w:rFonts w:hint="eastAsia" w:ascii="宋体" w:hAnsi="宋体"/>
          <w:w w:val="90"/>
          <w:sz w:val="28"/>
          <w:szCs w:val="28"/>
        </w:rPr>
        <w:t>二场地：唐栋 吕晓飞 徐学涛 张强 姜帅  张海华 山美娟 于媛媛</w:t>
      </w:r>
    </w:p>
    <w:p>
      <w:pPr>
        <w:rPr>
          <w:rFonts w:hint="eastAsia" w:ascii="宋体" w:hAnsi="宋体"/>
          <w:w w:val="90"/>
          <w:sz w:val="28"/>
          <w:szCs w:val="28"/>
        </w:rPr>
      </w:pPr>
      <w:r>
        <w:rPr>
          <w:rFonts w:hint="eastAsia" w:ascii="宋体" w:hAnsi="宋体"/>
          <w:w w:val="90"/>
          <w:sz w:val="28"/>
          <w:szCs w:val="28"/>
        </w:rPr>
        <w:t>三场地：王京转</w:t>
      </w:r>
      <w:r>
        <w:rPr>
          <w:rFonts w:hint="eastAsia" w:ascii="宋体" w:hAnsi="宋体"/>
          <w:b/>
          <w:w w:val="90"/>
          <w:sz w:val="28"/>
          <w:szCs w:val="28"/>
        </w:rPr>
        <w:t xml:space="preserve"> </w:t>
      </w:r>
      <w:r>
        <w:rPr>
          <w:rFonts w:hint="eastAsia" w:ascii="宋体" w:hAnsi="宋体"/>
          <w:w w:val="90"/>
          <w:sz w:val="28"/>
          <w:szCs w:val="28"/>
        </w:rPr>
        <w:t xml:space="preserve">王深波 郑允勇 陈玉权 查显屹 李瑞超 张英 王兴华  </w:t>
      </w:r>
    </w:p>
    <w:p>
      <w:pPr>
        <w:rPr>
          <w:rFonts w:hint="eastAsia" w:ascii="宋体" w:hAnsi="宋体"/>
          <w:w w:val="90"/>
          <w:sz w:val="28"/>
          <w:szCs w:val="28"/>
        </w:rPr>
      </w:pPr>
      <w:r>
        <w:rPr>
          <w:rFonts w:hint="eastAsia" w:ascii="宋体" w:hAnsi="宋体"/>
          <w:w w:val="90"/>
          <w:sz w:val="28"/>
          <w:szCs w:val="28"/>
        </w:rPr>
        <w:t>四场地：杜逸帆 吴秀云 宋杭滨 魏统朋 曹晓东 孙斌 李海峰 修艳 邢新丽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竞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>赛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>分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>组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4"/>
        <w:tblW w:w="8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612"/>
        <w:gridCol w:w="1612"/>
        <w:gridCol w:w="161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11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A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B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C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1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1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机关一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化药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机关二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11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2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后勤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农学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图书馆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1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3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传媒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食科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植医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动医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1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4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经济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建工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资环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1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5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管理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生科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理信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机关三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1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6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艺术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园林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马克思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1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7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人文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外院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w w:val="9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jc w:val="center"/>
        <w:rPr>
          <w:rFonts w:hint="eastAsia" w:ascii="宋体" w:hAnsi="宋体" w:cs="黑体"/>
          <w:sz w:val="44"/>
          <w:szCs w:val="44"/>
        </w:rPr>
      </w:pPr>
      <w:r>
        <w:rPr>
          <w:rFonts w:hint="eastAsia" w:ascii="宋体" w:hAnsi="宋体" w:cs="黑体"/>
          <w:sz w:val="44"/>
          <w:szCs w:val="44"/>
        </w:rPr>
        <w:t>竞  赛  日  程</w:t>
      </w:r>
    </w:p>
    <w:p>
      <w:pPr>
        <w:jc w:val="center"/>
        <w:rPr>
          <w:rFonts w:hint="eastAsia" w:ascii="宋体" w:hAnsi="宋体" w:cs="黑体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（如遇雨天比赛顺延，周五比赛日除外）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825"/>
        <w:gridCol w:w="3645"/>
        <w:gridCol w:w="78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  期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场序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对    阵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场地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五月七日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后勤 -- 人文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传媒 -- 艺术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经济 -- 管理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农学 --外院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五月七日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食科 -- 园林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建工 -- 生科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机关二 -- 马克思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图书馆 -- 理信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五月八日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植医 -- 资环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海洋 -- 园艺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机电 -- 机关三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动医  --动科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五月八日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传媒 -- 机关一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经济 -- 人文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 -- 艺术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食科 -- 化药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五月九日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建工 -- 外院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生科 -- 园林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理信 -- 机关二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马克思 -- 资环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五月九日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21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图书馆 -- 植医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22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机关三 -- 海洋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23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园艺 -- 动科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机电 -- 动医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经济 -- 后勤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26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 -- 机关一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27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艺术 -- 人文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28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建工 -- 农学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29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生科 -- 化药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园林 -- 外院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31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机关二 -- 资环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32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理信 -- 植医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五月十一日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33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马克思 -- 图书馆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周五比赛不参与顺延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34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海洋 -- 动科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35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机关三 -- 动医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36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园艺 -- 机电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五月十四日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37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 -- 传媒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38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艺术 -- 后勤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39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人文 -- 机关一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40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生科 -- 食科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五月十四日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41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园林 -- 农学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42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外院 -- 化药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43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植医 -- 机关二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44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资环 -- 图书馆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五月十五日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45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理信 -- 马克思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46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动医 -- 海洋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47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动科 -- 机电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48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机关三 -- 园艺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五月十五日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49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艺术 -- 经济 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50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人文 -- 传媒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51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机关一 -- 后勤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52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园林 -- 建工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五月十六日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53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外院 -- 食科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54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化药 -- 农学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55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人文 -- 管理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56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机关一 -- 经济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五月十六日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57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后勤 -- 传媒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58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外院 -- 生科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59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化药 -- 建工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60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农学 -- 食科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五月十七日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61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机关一 -- 艺术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62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后勤 -- 管理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63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传媒 -- 经济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64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化药 -- 园林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五月十七日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65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农学 -- 生科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66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食科 -- 建工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67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机关二 -- 图书馆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68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植医 -- 马克思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五月十八日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69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资环 -- 理信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周五比赛不参与顺延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海洋 -- 机电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71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动医 -- 园艺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72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动科 -- 机关三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五月二十一日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73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AI </w:t>
            </w:r>
            <w:r>
              <w:rPr>
                <w:rFonts w:ascii="宋体" w:hAnsi="宋体" w:cs="宋体"/>
                <w:sz w:val="28"/>
                <w:szCs w:val="28"/>
              </w:rPr>
              <w:t>–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DII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74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AII </w:t>
            </w:r>
            <w:r>
              <w:rPr>
                <w:rFonts w:ascii="宋体" w:hAnsi="宋体" w:cs="宋体"/>
                <w:sz w:val="28"/>
                <w:szCs w:val="28"/>
              </w:rPr>
              <w:t>–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DI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75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BI </w:t>
            </w:r>
            <w:r>
              <w:rPr>
                <w:rFonts w:ascii="宋体" w:hAnsi="宋体" w:cs="宋体"/>
                <w:sz w:val="28"/>
                <w:szCs w:val="28"/>
              </w:rPr>
              <w:t>–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CII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76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BII </w:t>
            </w:r>
            <w:r>
              <w:rPr>
                <w:rFonts w:ascii="宋体" w:hAnsi="宋体" w:cs="宋体"/>
                <w:sz w:val="28"/>
                <w:szCs w:val="28"/>
              </w:rPr>
              <w:t>–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CI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五月二十二日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77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73胜 -- 74胜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78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73负 -- 74负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79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75胜 -- 76胜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80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75负 -- 76负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五月二十三日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81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78负 -- 80负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七八名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82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78胜 -- 80胜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五六名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83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77负 -- 79负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84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77胜 -- 79胜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冠亚军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备注：</w:t>
      </w:r>
    </w:p>
    <w:p>
      <w:pPr>
        <w:numPr>
          <w:ilvl w:val="0"/>
          <w:numId w:val="3"/>
        </w:num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每天下午四点半准时开始，迟到10分钟以弃权论处。</w:t>
      </w:r>
    </w:p>
    <w:p>
      <w:pPr>
        <w:numPr>
          <w:ilvl w:val="0"/>
          <w:numId w:val="3"/>
        </w:num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如遇下雨等恶劣天气无法进行时，比赛顺延。周五比赛日不顺延，除非当天下雨。</w:t>
      </w:r>
    </w:p>
    <w:p>
      <w:pPr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32" w:lineRule="auto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第一阶段成绩表</w:t>
      </w:r>
    </w:p>
    <w:tbl>
      <w:tblPr>
        <w:tblStyle w:val="4"/>
        <w:tblpPr w:leftFromText="180" w:rightFromText="180" w:vertAnchor="text" w:horzAnchor="margin" w:tblpXSpec="center" w:tblpY="95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93"/>
        <w:gridCol w:w="1094"/>
        <w:gridCol w:w="1093"/>
        <w:gridCol w:w="1094"/>
        <w:gridCol w:w="1093"/>
        <w:gridCol w:w="1094"/>
        <w:gridCol w:w="1094"/>
        <w:gridCol w:w="283"/>
        <w:gridCol w:w="284"/>
        <w:gridCol w:w="283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pict>
                <v:group id="组合 28" o:spid="_x0000_s2050" o:spt="203" style="position:absolute;left:0pt;margin-left:0pt;margin-top:1.95pt;height:44.5pt;width:61.8pt;z-index:251659264;mso-width-relative:page;mso-height-relative:page;" coordorigin="8017,986" coordsize="1101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">
                  <o:lock v:ext="edit" grouping="f" rotation="f" aspectratio="f"/>
                  <v:line id="__TH_L209" o:spid="_x0000_s2051" o:spt="20" style="position:absolute;left:8568;top:986;height:1149;width:55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>
                    <v:path arrowok="t"/>
                    <v:fill on="f" focussize="0,0"/>
                    <v:stroke weight="0.5pt"/>
                    <v:imagedata o:title=""/>
                    <o:lock v:ext="edit"/>
                  </v:line>
                  <v:line id="__TH_L210" o:spid="_x0000_s2052" o:spt="20" style="position:absolute;left:8017;top:1561;height:574;width:110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>
                    <v:path arrowok="t"/>
                    <v:fill on="f" focussize="0,0"/>
                    <v:stroke weight="0.5pt"/>
                    <v:imagedata o:title=""/>
                    <o:lock v:ext="edit"/>
                  </v:line>
                  <v:shape id="__TH_B11211" o:spid="_x0000_s2053" o:spt="202" type="#_x0000_t202" style="position:absolute;left:8841;top:1098;height:340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队</w:t>
                          </w:r>
                        </w:p>
                      </w:txbxContent>
                    </v:textbox>
                  </v:shape>
                  <v:shape id="__TH_B12212" o:spid="_x0000_s2054" o:spt="202" type="#_x0000_t202" style="position:absolute;left:8912;top:1393;height:338;width:17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名</w:t>
                          </w:r>
                        </w:p>
                      </w:txbxContent>
                    </v:textbox>
                  </v:shape>
                  <v:shape id="__TH_B21213" o:spid="_x0000_s2055" o:spt="202" type="#_x0000_t202" style="position:absolute;left:8269;top:1152;height:339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成</w:t>
                          </w:r>
                        </w:p>
                      </w:txbxContent>
                    </v:textbox>
                  </v:shape>
                  <v:shape id="__TH_B22214" o:spid="_x0000_s2056" o:spt="202" type="#_x0000_t202" style="position:absolute;left:8653;top:1552;height:341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绩</w:t>
                          </w:r>
                        </w:p>
                      </w:txbxContent>
                    </v:textbox>
                  </v:shape>
                  <v:shape id="__TH_B31215" o:spid="_x0000_s2057" o:spt="202" type="#_x0000_t202" style="position:absolute;left:8142;top:1728;height:340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队</w:t>
                          </w:r>
                        </w:p>
                      </w:txbxContent>
                    </v:textbox>
                  </v:shape>
                  <v:shape id="__TH_B32216" o:spid="_x0000_s2058" o:spt="202" type="#_x0000_t202" style="position:absolute;left:8469;top:1893;height:327;width:35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名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机关一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后 勤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传 媒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经 济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管 理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艺 术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人 文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积分</w:t>
            </w: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净胜分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机关一</w:t>
            </w:r>
          </w:p>
        </w:tc>
        <w:tc>
          <w:tcPr>
            <w:tcW w:w="109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后 勤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传 媒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经 济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管 理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艺 术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人 文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tcBorders>
              <w:tl2br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wordWrap w:val="0"/>
        <w:spacing w:line="432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A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组</w:t>
      </w:r>
    </w:p>
    <w:p>
      <w:pPr>
        <w:widowControl/>
        <w:wordWrap w:val="0"/>
        <w:spacing w:line="432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955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992"/>
        <w:gridCol w:w="993"/>
        <w:gridCol w:w="1134"/>
        <w:gridCol w:w="1134"/>
        <w:gridCol w:w="1134"/>
        <w:gridCol w:w="992"/>
        <w:gridCol w:w="283"/>
        <w:gridCol w:w="284"/>
        <w:gridCol w:w="283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pict>
                <v:group id="组合 10" o:spid="_x0000_s2059" o:spt="203" style="position:absolute;left:0pt;margin-left:-3pt;margin-top:1.95pt;height:44.5pt;width:61.8pt;z-index:251660288;mso-width-relative:page;mso-height-relative:page;" coordorigin="8017,986" coordsize="1101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">
                  <o:lock v:ext="edit" grouping="f" rotation="f" aspectratio="f"/>
                  <v:line id="__TH_L209" o:spid="_x0000_s2060" o:spt="20" style="position:absolute;left:8568;top:986;height:1149;width:55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>
                    <v:path arrowok="t"/>
                    <v:fill on="f" focussize="0,0"/>
                    <v:stroke weight="0.5pt"/>
                    <v:imagedata o:title=""/>
                    <o:lock v:ext="edit"/>
                  </v:line>
                  <v:line id="__TH_L210" o:spid="_x0000_s2061" o:spt="20" style="position:absolute;left:8017;top:1561;height:574;width:110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>
                    <v:path arrowok="t"/>
                    <v:fill on="f" focussize="0,0"/>
                    <v:stroke weight="0.5pt"/>
                    <v:imagedata o:title=""/>
                    <o:lock v:ext="edit"/>
                  </v:line>
                  <v:shape id="__TH_B11211" o:spid="_x0000_s2062" o:spt="202" type="#_x0000_t202" style="position:absolute;left:8841;top:1098;height:340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队</w:t>
                          </w:r>
                        </w:p>
                      </w:txbxContent>
                    </v:textbox>
                  </v:shape>
                  <v:shape id="__TH_B12212" o:spid="_x0000_s2063" o:spt="202" type="#_x0000_t202" style="position:absolute;left:8912;top:1393;height:338;width:17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名</w:t>
                          </w:r>
                        </w:p>
                      </w:txbxContent>
                    </v:textbox>
                  </v:shape>
                  <v:shape id="__TH_B21213" o:spid="_x0000_s2064" o:spt="202" type="#_x0000_t202" style="position:absolute;left:8269;top:1152;height:339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成</w:t>
                          </w:r>
                        </w:p>
                      </w:txbxContent>
                    </v:textbox>
                  </v:shape>
                  <v:shape id="__TH_B22214" o:spid="_x0000_s2065" o:spt="202" type="#_x0000_t202" style="position:absolute;left:8653;top:1552;height:341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绩</w:t>
                          </w:r>
                        </w:p>
                      </w:txbxContent>
                    </v:textbox>
                  </v:shape>
                  <v:shape id="__TH_B31215" o:spid="_x0000_s2066" o:spt="202" type="#_x0000_t202" style="position:absolute;left:8142;top:1728;height:340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队</w:t>
                          </w:r>
                        </w:p>
                      </w:txbxContent>
                    </v:textbox>
                  </v:shape>
                  <v:shape id="__TH_B32216" o:spid="_x0000_s2067" o:spt="202" type="#_x0000_t202" style="position:absolute;left:8469;top:1893;height:327;width:35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名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化  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农 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食 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建 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生 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园 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外 院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积分</w:t>
            </w: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净胜分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化  药</w:t>
            </w:r>
          </w:p>
        </w:tc>
        <w:tc>
          <w:tcPr>
            <w:tcW w:w="113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农 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食 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建 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生 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园 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外 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l2br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wordWrap w:val="0"/>
        <w:spacing w:line="432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</w:rPr>
        <w:t>B组</w:t>
      </w:r>
    </w:p>
    <w:p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95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134"/>
        <w:gridCol w:w="1134"/>
        <w:gridCol w:w="1134"/>
        <w:gridCol w:w="1134"/>
        <w:gridCol w:w="1276"/>
        <w:gridCol w:w="425"/>
        <w:gridCol w:w="284"/>
        <w:gridCol w:w="283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pict>
                <v:group id="组合 19" o:spid="_x0000_s2068" o:spt="203" style="position:absolute;left:0pt;margin-left:-6pt;margin-top:0.15pt;height:44.5pt;width:61.8pt;z-index:251658240;mso-width-relative:page;mso-height-relative:page;" coordorigin="8017,986" coordsize="1101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">
                  <o:lock v:ext="edit" grouping="f" rotation="f" aspectratio="f"/>
                  <v:line id="__TH_L209" o:spid="_x0000_s2069" o:spt="20" style="position:absolute;left:8568;top:986;height:1149;width:55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>
                    <v:path arrowok="t"/>
                    <v:fill on="f" focussize="0,0"/>
                    <v:stroke weight="0.5pt"/>
                    <v:imagedata o:title=""/>
                    <o:lock v:ext="edit"/>
                  </v:line>
                  <v:line id="__TH_L210" o:spid="_x0000_s2070" o:spt="20" style="position:absolute;left:8017;top:1561;height:574;width:110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>
                    <v:path arrowok="t"/>
                    <v:fill on="f" focussize="0,0"/>
                    <v:stroke weight="0.5pt"/>
                    <v:imagedata o:title=""/>
                    <o:lock v:ext="edit"/>
                  </v:line>
                  <v:shape id="__TH_B11211" o:spid="_x0000_s2071" o:spt="202" type="#_x0000_t202" style="position:absolute;left:8841;top:1098;height:340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队</w:t>
                          </w:r>
                        </w:p>
                      </w:txbxContent>
                    </v:textbox>
                  </v:shape>
                  <v:shape id="__TH_B12212" o:spid="_x0000_s2072" o:spt="202" type="#_x0000_t202" style="position:absolute;left:8912;top:1393;height:338;width:17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名</w:t>
                          </w:r>
                        </w:p>
                      </w:txbxContent>
                    </v:textbox>
                  </v:shape>
                  <v:shape id="__TH_B21213" o:spid="_x0000_s2073" o:spt="202" type="#_x0000_t202" style="position:absolute;left:8269;top:1152;height:339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成</w:t>
                          </w:r>
                        </w:p>
                      </w:txbxContent>
                    </v:textbox>
                  </v:shape>
                  <v:shape id="__TH_B22214" o:spid="_x0000_s2074" o:spt="202" type="#_x0000_t202" style="position:absolute;left:8653;top:1552;height:341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绩</w:t>
                          </w:r>
                        </w:p>
                      </w:txbxContent>
                    </v:textbox>
                  </v:shape>
                  <v:shape id="__TH_B31215" o:spid="_x0000_s2075" o:spt="202" type="#_x0000_t202" style="position:absolute;left:8142;top:1728;height:340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队</w:t>
                          </w:r>
                        </w:p>
                      </w:txbxContent>
                    </v:textbox>
                  </v:shape>
                  <v:shape id="__TH_B32216" o:spid="_x0000_s2076" o:spt="202" type="#_x0000_t202" style="position:absolute;left:8469;top:1893;height:327;width:35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名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机关二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植  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资 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理 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马克思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积分</w:t>
            </w: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净胜分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机关二</w:t>
            </w:r>
          </w:p>
        </w:tc>
        <w:tc>
          <w:tcPr>
            <w:tcW w:w="113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植 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资 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理 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马克思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C组</w:t>
      </w:r>
    </w:p>
    <w:p>
      <w:pPr>
        <w:widowControl/>
        <w:wordWrap w:val="0"/>
        <w:spacing w:line="432" w:lineRule="auto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widowControl/>
        <w:wordWrap w:val="0"/>
        <w:spacing w:line="432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D组</w:t>
      </w:r>
    </w:p>
    <w:tbl>
      <w:tblPr>
        <w:tblStyle w:val="4"/>
        <w:tblW w:w="9631" w:type="dxa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74"/>
        <w:gridCol w:w="1037"/>
        <w:gridCol w:w="951"/>
        <w:gridCol w:w="926"/>
        <w:gridCol w:w="1080"/>
        <w:gridCol w:w="925"/>
        <w:gridCol w:w="463"/>
        <w:gridCol w:w="562"/>
        <w:gridCol w:w="620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  <w:r>
              <w:pict>
                <v:group id="组合 1" o:spid="_x0000_s2077" o:spt="203" style="position:absolute;left:0pt;margin-left:1.75pt;margin-top:2.25pt;height:44.5pt;width:61.8pt;z-index:251661312;mso-width-relative:page;mso-height-relative:page;" coordorigin="8017,986" coordsize="1101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">
                  <o:lock v:ext="edit" grouping="f" rotation="f" aspectratio="f"/>
                  <v:line id="__TH_L209" o:spid="_x0000_s2078" o:spt="20" style="position:absolute;left:8568;top:986;height:1149;width:55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>
                    <v:path arrowok="t"/>
                    <v:fill on="f" focussize="0,0"/>
                    <v:stroke weight="0.5pt"/>
                    <v:imagedata o:title=""/>
                    <o:lock v:ext="edit"/>
                  </v:line>
                  <v:line id="__TH_L210" o:spid="_x0000_s2079" o:spt="20" style="position:absolute;left:8017;top:1561;height:574;width:110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>
                    <v:path arrowok="t"/>
                    <v:fill on="f" focussize="0,0"/>
                    <v:stroke weight="0.5pt"/>
                    <v:imagedata o:title=""/>
                    <o:lock v:ext="edit"/>
                  </v:line>
                  <v:shape id="__TH_B11211" o:spid="_x0000_s2080" o:spt="202" type="#_x0000_t202" style="position:absolute;left:8841;top:1098;height:340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队</w:t>
                          </w:r>
                        </w:p>
                      </w:txbxContent>
                    </v:textbox>
                  </v:shape>
                  <v:shape id="__TH_B12212" o:spid="_x0000_s2081" o:spt="202" type="#_x0000_t202" style="position:absolute;left:8912;top:1393;height:338;width:17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名</w:t>
                          </w:r>
                        </w:p>
                      </w:txbxContent>
                    </v:textbox>
                  </v:shape>
                  <v:shape id="__TH_B21213" o:spid="_x0000_s2082" o:spt="202" type="#_x0000_t202" style="position:absolute;left:8269;top:1152;height:339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成</w:t>
                          </w:r>
                        </w:p>
                      </w:txbxContent>
                    </v:textbox>
                  </v:shape>
                  <v:shape id="__TH_B22214" o:spid="_x0000_s2083" o:spt="202" type="#_x0000_t202" style="position:absolute;left:8653;top:1552;height:341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绩</w:t>
                          </w:r>
                        </w:p>
                      </w:txbxContent>
                    </v:textbox>
                  </v:shape>
                  <v:shape id="__TH_B31215" o:spid="_x0000_s2084" o:spt="202" type="#_x0000_t202" style="position:absolute;left:8142;top:1728;height:340;width:17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队</w:t>
                          </w:r>
                        </w:p>
                      </w:txbxContent>
                    </v:textbox>
                  </v:shape>
                  <v:shape id="__TH_B32216" o:spid="_x0000_s2085" o:spt="202" type="#_x0000_t202" style="position:absolute;left:8469;top:1893;height:327;width:35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>
                    <v:path/>
                    <v:fill on="f" focussize="0,0"/>
                    <v:stroke on="f"/>
                    <v:imagedata o:title=""/>
                    <o:lock v:ext="edit" grouping="f" rotation="f" text="f" aspectratio="f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名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海 洋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机 电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动 医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动 科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机关三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园 艺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2"/>
              </w:rPr>
              <w:t>积分</w:t>
            </w:r>
          </w:p>
        </w:tc>
        <w:tc>
          <w:tcPr>
            <w:tcW w:w="562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净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胜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/>
                <w:w w:val="9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分</w:t>
            </w:r>
          </w:p>
        </w:tc>
        <w:tc>
          <w:tcPr>
            <w:tcW w:w="62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总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得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/>
                <w:w w:val="9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分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海  洋</w:t>
            </w:r>
          </w:p>
        </w:tc>
        <w:tc>
          <w:tcPr>
            <w:tcW w:w="1074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5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 电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37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5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动 医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51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5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动 科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6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5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机关三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5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园 艺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925" w:type="dxa"/>
            <w:tcBorders>
              <w:tl2br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2"/>
              </w:rPr>
            </w:pPr>
          </w:p>
        </w:tc>
      </w:tr>
    </w:tbl>
    <w:p>
      <w:pPr>
        <w:rPr>
          <w:szCs w:val="2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第二阶段成绩表</w:t>
      </w:r>
    </w:p>
    <w:p>
      <w:pPr>
        <w:widowControl/>
        <w:wordWrap w:val="0"/>
        <w:spacing w:line="432" w:lineRule="auto"/>
        <w:jc w:val="left"/>
        <w:rPr>
          <w:rFonts w:ascii="宋体" w:cs="宋体"/>
          <w:color w:val="000000"/>
          <w:kern w:val="0"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场序</w:t>
            </w:r>
          </w:p>
        </w:tc>
        <w:tc>
          <w:tcPr>
            <w:tcW w:w="3443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比赛对阵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决定名次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443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AI-DII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eastAsia="仿宋_GB2312"/>
                <w:b/>
                <w:w w:val="13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443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AII-DI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443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BI-CII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443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BII-CI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432" w:lineRule="auto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wordWrap w:val="0"/>
        <w:spacing w:line="432" w:lineRule="auto"/>
        <w:jc w:val="left"/>
        <w:rPr>
          <w:rFonts w:ascii="宋体" w:cs="宋体"/>
          <w:color w:val="000000"/>
          <w:kern w:val="0"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场序</w:t>
            </w:r>
          </w:p>
        </w:tc>
        <w:tc>
          <w:tcPr>
            <w:tcW w:w="3443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比赛对阵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决定名次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443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73胜VS74胜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胜决</w:t>
            </w:r>
            <w:r>
              <w:rPr>
                <w:rFonts w:eastAsia="仿宋_GB2312"/>
                <w:b/>
                <w:kern w:val="0"/>
                <w:szCs w:val="21"/>
              </w:rPr>
              <w:t xml:space="preserve"> 1 -2 </w:t>
            </w:r>
            <w:r>
              <w:rPr>
                <w:rFonts w:hint="eastAsia" w:eastAsia="仿宋_GB2312"/>
                <w:b/>
                <w:kern w:val="0"/>
                <w:szCs w:val="21"/>
              </w:rPr>
              <w:t>名</w:t>
            </w:r>
          </w:p>
          <w:p>
            <w:pPr>
              <w:tabs>
                <w:tab w:val="left" w:pos="1047"/>
                <w:tab w:val="left" w:pos="2967"/>
              </w:tabs>
              <w:jc w:val="center"/>
              <w:rPr>
                <w:rFonts w:eastAsia="仿宋_GB2312"/>
                <w:b/>
                <w:w w:val="13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负决</w:t>
            </w:r>
            <w:r>
              <w:rPr>
                <w:rFonts w:eastAsia="仿宋_GB2312"/>
                <w:b/>
                <w:kern w:val="0"/>
                <w:szCs w:val="21"/>
              </w:rPr>
              <w:t xml:space="preserve"> 3 - 4</w:t>
            </w:r>
            <w:r>
              <w:rPr>
                <w:rFonts w:hint="eastAsia" w:eastAsia="仿宋_GB2312"/>
                <w:b/>
                <w:kern w:val="0"/>
                <w:szCs w:val="21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443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75胜VS76胜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443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73负VS74负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胜决</w:t>
            </w:r>
            <w:r>
              <w:rPr>
                <w:rFonts w:eastAsia="仿宋_GB2312"/>
                <w:b/>
                <w:kern w:val="0"/>
                <w:szCs w:val="21"/>
              </w:rPr>
              <w:t xml:space="preserve"> 5 -6 </w:t>
            </w:r>
            <w:r>
              <w:rPr>
                <w:rFonts w:hint="eastAsia" w:eastAsia="仿宋_GB2312"/>
                <w:b/>
                <w:kern w:val="0"/>
                <w:szCs w:val="21"/>
              </w:rPr>
              <w:t>名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负决</w:t>
            </w:r>
            <w:r>
              <w:rPr>
                <w:rFonts w:eastAsia="仿宋_GB2312"/>
                <w:b/>
                <w:kern w:val="0"/>
                <w:szCs w:val="21"/>
              </w:rPr>
              <w:t xml:space="preserve"> 7 - 8</w:t>
            </w:r>
            <w:r>
              <w:rPr>
                <w:rFonts w:hint="eastAsia" w:eastAsia="仿宋_GB2312"/>
                <w:b/>
                <w:kern w:val="0"/>
                <w:szCs w:val="21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443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75负VS76负</w:t>
            </w:r>
          </w:p>
        </w:tc>
        <w:tc>
          <w:tcPr>
            <w:tcW w:w="2131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432" w:lineRule="auto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wordWrap w:val="0"/>
        <w:spacing w:line="432" w:lineRule="auto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wordWrap w:val="0"/>
        <w:spacing w:line="432" w:lineRule="auto"/>
        <w:jc w:val="left"/>
        <w:rPr>
          <w:rFonts w:ascii="宋体" w:cs="宋体"/>
          <w:color w:val="000000"/>
          <w:kern w:val="0"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374"/>
        <w:gridCol w:w="1493"/>
        <w:gridCol w:w="355"/>
        <w:gridCol w:w="975"/>
        <w:gridCol w:w="355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场序</w:t>
            </w:r>
          </w:p>
        </w:tc>
        <w:tc>
          <w:tcPr>
            <w:tcW w:w="3374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比赛对阵</w:t>
            </w:r>
          </w:p>
        </w:tc>
        <w:tc>
          <w:tcPr>
            <w:tcW w:w="1493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2847" w:type="dxa"/>
            <w:gridSpan w:val="4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决定名次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374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79负VS80负</w:t>
            </w:r>
          </w:p>
        </w:tc>
        <w:tc>
          <w:tcPr>
            <w:tcW w:w="1493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eastAsia="仿宋_GB2312"/>
                <w:b/>
                <w:w w:val="130"/>
                <w:kern w:val="0"/>
                <w:szCs w:val="21"/>
              </w:rPr>
            </w:pPr>
            <w:r>
              <w:rPr>
                <w:rFonts w:eastAsia="仿宋_GB2312"/>
                <w:b/>
                <w:w w:val="130"/>
                <w:kern w:val="0"/>
                <w:szCs w:val="21"/>
              </w:rPr>
              <w:t>8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eastAsia="仿宋_GB2312"/>
                <w:b/>
                <w:w w:val="13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eastAsia="仿宋_GB2312"/>
                <w:b/>
                <w:w w:val="130"/>
                <w:kern w:val="0"/>
                <w:szCs w:val="21"/>
              </w:rPr>
            </w:pPr>
            <w:r>
              <w:rPr>
                <w:rFonts w:eastAsia="仿宋_GB2312"/>
                <w:b/>
                <w:w w:val="130"/>
                <w:kern w:val="0"/>
                <w:szCs w:val="21"/>
              </w:rPr>
              <w:t>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eastAsia="仿宋_GB2312"/>
                <w:b/>
                <w:w w:val="13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374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79胜VS80胜</w:t>
            </w:r>
          </w:p>
        </w:tc>
        <w:tc>
          <w:tcPr>
            <w:tcW w:w="1493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374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77负VS78负</w:t>
            </w:r>
          </w:p>
        </w:tc>
        <w:tc>
          <w:tcPr>
            <w:tcW w:w="1493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374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77胜VS78胜</w:t>
            </w:r>
          </w:p>
        </w:tc>
        <w:tc>
          <w:tcPr>
            <w:tcW w:w="1493" w:type="dxa"/>
            <w:vAlign w:val="top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432" w:lineRule="auto"/>
        <w:ind w:firstLine="570"/>
        <w:jc w:val="left"/>
        <w:rPr>
          <w:rFonts w:ascii="宋体" w:hAnsi="宋体"/>
          <w:color w:val="333333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5314"/>
    <w:multiLevelType w:val="multilevel"/>
    <w:tmpl w:val="3DA35314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01E6422"/>
    <w:multiLevelType w:val="multilevel"/>
    <w:tmpl w:val="501E642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ADFDAE2"/>
    <w:multiLevelType w:val="singleLevel"/>
    <w:tmpl w:val="5ADFDA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D2C"/>
    <w:rsid w:val="000905C8"/>
    <w:rsid w:val="00097ACD"/>
    <w:rsid w:val="002D0D08"/>
    <w:rsid w:val="00362730"/>
    <w:rsid w:val="0039266C"/>
    <w:rsid w:val="00415D2C"/>
    <w:rsid w:val="00454D7E"/>
    <w:rsid w:val="00613D2F"/>
    <w:rsid w:val="006D298A"/>
    <w:rsid w:val="007272E4"/>
    <w:rsid w:val="00732EAA"/>
    <w:rsid w:val="007A4DE1"/>
    <w:rsid w:val="007C4266"/>
    <w:rsid w:val="00850E85"/>
    <w:rsid w:val="008D52EF"/>
    <w:rsid w:val="0098769D"/>
    <w:rsid w:val="009B1044"/>
    <w:rsid w:val="009E781B"/>
    <w:rsid w:val="00A4655D"/>
    <w:rsid w:val="00B02237"/>
    <w:rsid w:val="00B53DAA"/>
    <w:rsid w:val="00C52825"/>
    <w:rsid w:val="00E836EF"/>
    <w:rsid w:val="00EF3A0F"/>
    <w:rsid w:val="00F079D2"/>
    <w:rsid w:val="00F152D0"/>
    <w:rsid w:val="00F810E8"/>
    <w:rsid w:val="00FD42C5"/>
    <w:rsid w:val="099718A1"/>
    <w:rsid w:val="0BA559C3"/>
    <w:rsid w:val="1C2723C1"/>
    <w:rsid w:val="28E059F8"/>
    <w:rsid w:val="2E361E1A"/>
    <w:rsid w:val="3FB46CE4"/>
    <w:rsid w:val="447948D9"/>
    <w:rsid w:val="48AC0F51"/>
    <w:rsid w:val="49A236AC"/>
    <w:rsid w:val="4E274A68"/>
    <w:rsid w:val="5A312FEC"/>
    <w:rsid w:val="5F2E3141"/>
    <w:rsid w:val="61481193"/>
    <w:rsid w:val="62302F2D"/>
    <w:rsid w:val="6582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0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59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8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211</Words>
  <Characters>1208</Characters>
  <Lines>10</Lines>
  <Paragraphs>2</Paragraphs>
  <ScaleCrop>false</ScaleCrop>
  <LinksUpToDate>false</LinksUpToDate>
  <CharactersWithSpaces>1417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2018-04-16T01:22:00Z</dcterms:created>
  <dc:creator>Windows 用户</dc:creator>
  <cp:lastModifiedBy>Administrator</cp:lastModifiedBy>
  <cp:lastPrinted>2018-04-25T07:18:00Z</cp:lastPrinted>
  <dcterms:modified xsi:type="dcterms:W3CDTF">2018-05-02T03:27:17Z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