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7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679"/>
      </w:tblGrid>
      <w:tr w:rsidR="001B587C" w:rsidTr="003F040E">
        <w:trPr>
          <w:trHeight w:val="1239"/>
        </w:trPr>
        <w:tc>
          <w:tcPr>
            <w:tcW w:w="6588" w:type="dxa"/>
          </w:tcPr>
          <w:p w:rsidR="001B587C" w:rsidRDefault="001B587C" w:rsidP="003F040E">
            <w:pPr>
              <w:spacing w:line="660" w:lineRule="exact"/>
              <w:rPr>
                <w:rFonts w:ascii="宋体" w:hAnsi="宋体"/>
                <w:b/>
                <w:bCs/>
                <w:color w:val="FF0000"/>
                <w:spacing w:val="-50"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50"/>
                <w:sz w:val="52"/>
                <w:szCs w:val="52"/>
              </w:rPr>
              <w:t>中国教育工会青岛农业大学委员会</w:t>
            </w:r>
          </w:p>
          <w:p w:rsidR="001B587C" w:rsidRDefault="001B587C" w:rsidP="003F040E">
            <w:pPr>
              <w:spacing w:line="660" w:lineRule="exact"/>
              <w:ind w:firstLineChars="100" w:firstLine="490"/>
              <w:rPr>
                <w:rFonts w:ascii="方正小标宋简体" w:eastAsia="方正小标宋简体"/>
                <w:b/>
                <w:bCs/>
                <w:color w:val="FF0000"/>
                <w:spacing w:val="-16"/>
                <w:w w:val="6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16"/>
                <w:sz w:val="52"/>
                <w:szCs w:val="52"/>
              </w:rPr>
              <w:t>青岛农业大学妇女委员会</w:t>
            </w:r>
          </w:p>
        </w:tc>
        <w:tc>
          <w:tcPr>
            <w:tcW w:w="1679" w:type="dxa"/>
            <w:vMerge w:val="restart"/>
          </w:tcPr>
          <w:p w:rsidR="001B587C" w:rsidRDefault="001B587C" w:rsidP="003F040E">
            <w:pPr>
              <w:spacing w:line="1200" w:lineRule="exact"/>
              <w:rPr>
                <w:rFonts w:ascii="仿宋_GB2312"/>
                <w:spacing w:val="32"/>
                <w:position w:val="-6"/>
                <w:sz w:val="100"/>
                <w:szCs w:val="100"/>
              </w:rPr>
            </w:pPr>
            <w:r>
              <w:rPr>
                <w:rFonts w:ascii="方正小标宋简体" w:eastAsia="方正小标宋简体" w:hint="eastAsia"/>
                <w:b/>
                <w:color w:val="FF0000"/>
                <w:spacing w:val="32"/>
                <w:w w:val="60"/>
                <w:position w:val="-6"/>
                <w:sz w:val="100"/>
                <w:szCs w:val="100"/>
              </w:rPr>
              <w:t>文件</w:t>
            </w:r>
          </w:p>
        </w:tc>
      </w:tr>
      <w:tr w:rsidR="001B587C" w:rsidTr="003F040E">
        <w:trPr>
          <w:trHeight w:val="456"/>
        </w:trPr>
        <w:tc>
          <w:tcPr>
            <w:tcW w:w="6588" w:type="dxa"/>
          </w:tcPr>
          <w:p w:rsidR="001B587C" w:rsidRDefault="001B587C" w:rsidP="003F040E">
            <w:pPr>
              <w:spacing w:line="440" w:lineRule="exact"/>
              <w:jc w:val="center"/>
              <w:rPr>
                <w:rFonts w:ascii="仿宋_GB2312"/>
                <w:b/>
                <w:spacing w:val="20"/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1B587C" w:rsidRDefault="001B587C" w:rsidP="003F040E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1B587C" w:rsidRDefault="001B587C" w:rsidP="001B587C">
      <w:pPr>
        <w:spacing w:line="440" w:lineRule="exact"/>
        <w:jc w:val="center"/>
        <w:rPr>
          <w:rFonts w:ascii="仿宋_GB2312"/>
          <w:sz w:val="28"/>
          <w:szCs w:val="28"/>
        </w:rPr>
      </w:pPr>
    </w:p>
    <w:p w:rsidR="001B587C" w:rsidRDefault="001B587C" w:rsidP="001B587C">
      <w:pPr>
        <w:spacing w:line="440" w:lineRule="exact"/>
        <w:jc w:val="center"/>
        <w:rPr>
          <w:rFonts w:ascii="仿宋_GB2312"/>
          <w:sz w:val="28"/>
          <w:szCs w:val="28"/>
        </w:rPr>
      </w:pPr>
      <w:bookmarkStart w:id="0" w:name="_GoBack"/>
      <w:r>
        <w:rPr>
          <w:rFonts w:hint="eastAsia"/>
        </w:rPr>
        <w:t>青农大会发</w:t>
      </w:r>
      <w:r>
        <w:rPr>
          <w:rFonts w:hint="eastAsia"/>
        </w:rPr>
        <w:t>[201</w:t>
      </w:r>
      <w:r w:rsidR="00930179">
        <w:rPr>
          <w:rFonts w:hint="eastAsia"/>
        </w:rPr>
        <w:t>8</w:t>
      </w:r>
      <w:r>
        <w:rPr>
          <w:rFonts w:hint="eastAsia"/>
        </w:rPr>
        <w:t>]</w:t>
      </w:r>
      <w:r w:rsidR="00930179">
        <w:rPr>
          <w:rFonts w:hint="eastAsia"/>
        </w:rPr>
        <w:t>2</w:t>
      </w:r>
      <w:r>
        <w:rPr>
          <w:rFonts w:hint="eastAsia"/>
        </w:rPr>
        <w:t>号</w:t>
      </w:r>
    </w:p>
    <w:bookmarkEnd w:id="0"/>
    <w:p w:rsidR="001B587C" w:rsidRDefault="00930179" w:rsidP="001B587C">
      <w:pPr>
        <w:jc w:val="righ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color w:val="FF0000"/>
          <w:sz w:val="44"/>
          <w:szCs w:val="44"/>
        </w:rPr>
        <w:pict>
          <v:group id="Group 2" o:spid="_x0000_s1026" alt="" style="position:absolute;left:0;text-align:left;margin-left:-9pt;margin-top:10.9pt;width:414pt;height:17.1pt;z-index:251659264" coordsize="8280,342">
            <v:line id="Line 3" o:spid="_x0000_s1027" style="position:absolute" from="4500,186" to="8280,186" strokecolor="red" strokeweight="3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AutoShape 4" o:spid="_x0000_s1028" type="#_x0000_t12" style="position:absolute;left:3960;width:360;height:342" fillcolor="red" strokecolor="red"/>
            <v:line id="Line 5" o:spid="_x0000_s1029" style="position:absolute" from="0,186" to="3780,186" strokecolor="red" strokeweight="3pt"/>
          </v:group>
        </w:pict>
      </w:r>
    </w:p>
    <w:p w:rsidR="00EB5661" w:rsidRDefault="00EB5661">
      <w:pPr>
        <w:spacing w:line="560" w:lineRule="exact"/>
        <w:ind w:firstLine="640"/>
        <w:rPr>
          <w:rFonts w:ascii="仿宋_GB2312" w:hAnsi="仿宋_GB2312"/>
        </w:rPr>
      </w:pPr>
    </w:p>
    <w:p w:rsidR="00EB5661" w:rsidRDefault="000F101C">
      <w:pPr>
        <w:spacing w:line="560" w:lineRule="exact"/>
        <w:ind w:firstLine="640"/>
        <w:rPr>
          <w:rFonts w:ascii="仿宋_GB2312" w:hAnsi="仿宋_GB2312"/>
        </w:rPr>
      </w:pPr>
      <w:r>
        <w:rPr>
          <w:rFonts w:ascii="仿宋_GB2312" w:hAnsi="仿宋_GB2312"/>
        </w:rPr>
        <w:tab/>
        <w:t xml:space="preserve"> </w:t>
      </w:r>
    </w:p>
    <w:p w:rsidR="00EB5661" w:rsidRPr="000F101C" w:rsidRDefault="000F101C">
      <w:pPr>
        <w:adjustRightInd w:val="0"/>
        <w:snapToGrid w:val="0"/>
        <w:spacing w:line="460" w:lineRule="atLeast"/>
        <w:jc w:val="center"/>
        <w:rPr>
          <w:rFonts w:ascii="方正小标宋_GBK" w:hAnsi="宋体"/>
          <w:b/>
          <w:sz w:val="44"/>
          <w:szCs w:val="44"/>
        </w:rPr>
      </w:pPr>
      <w:r w:rsidRPr="000F101C">
        <w:rPr>
          <w:rFonts w:ascii="宋体" w:eastAsia="宋体" w:hAnsi="宋体" w:hint="eastAsia"/>
          <w:b/>
          <w:sz w:val="44"/>
          <w:szCs w:val="44"/>
        </w:rPr>
        <w:t>关于开展</w:t>
      </w:r>
      <w:r w:rsidRPr="000F101C">
        <w:rPr>
          <w:rFonts w:ascii="方正小标宋_GBK" w:hAnsi="宋体"/>
          <w:b/>
          <w:sz w:val="44"/>
          <w:szCs w:val="44"/>
        </w:rPr>
        <w:t>2017</w:t>
      </w:r>
      <w:r w:rsidRPr="000F101C">
        <w:rPr>
          <w:rFonts w:ascii="宋体" w:eastAsia="宋体" w:hAnsi="宋体" w:hint="eastAsia"/>
          <w:b/>
          <w:sz w:val="44"/>
          <w:szCs w:val="44"/>
        </w:rPr>
        <w:t>年度青岛农业大学三八红旗手（集体）评选表彰活动的通知</w:t>
      </w:r>
    </w:p>
    <w:p w:rsidR="00EB5661" w:rsidRDefault="000F101C">
      <w:pPr>
        <w:adjustRightInd w:val="0"/>
        <w:snapToGrid w:val="0"/>
        <w:spacing w:line="560" w:lineRule="exact"/>
        <w:jc w:val="center"/>
        <w:rPr>
          <w:rFonts w:ascii="仿宋_GB2312" w:hAnsi="仿宋"/>
        </w:rPr>
      </w:pPr>
      <w:r>
        <w:rPr>
          <w:rFonts w:ascii="仿宋_GB2312" w:hAnsi="仿宋"/>
        </w:rPr>
        <w:t xml:space="preserve"> </w:t>
      </w:r>
    </w:p>
    <w:p w:rsidR="00EB5661" w:rsidRDefault="000F101C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</w:rPr>
        <w:t>各分工会、妇委会分会：</w:t>
      </w:r>
    </w:p>
    <w:p w:rsidR="00EB5661" w:rsidRDefault="000F101C">
      <w:pPr>
        <w:snapToGrid w:val="0"/>
        <w:spacing w:line="560" w:lineRule="exact"/>
        <w:ind w:firstLine="64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为深入宣传贯彻落实党的十九大精神和中央党的群团工作会议精神，创新妇女思想引领工作，通过选树典型、宣传先进，发挥妇女典型的榜样引领作用, 激励全校广大妇女立足岗位，努力拼搏，弘扬自尊、自信、自立、自强精神，为建设优势突出、特色鲜明的高水平大学</w:t>
      </w:r>
      <w:proofErr w:type="gramStart"/>
      <w:r>
        <w:rPr>
          <w:rFonts w:ascii="仿宋" w:eastAsia="仿宋" w:hAnsi="仿宋" w:cs="仿宋" w:hint="eastAsia"/>
        </w:rPr>
        <w:t>作出</w:t>
      </w:r>
      <w:proofErr w:type="gramEnd"/>
      <w:r>
        <w:rPr>
          <w:rFonts w:ascii="仿宋" w:eastAsia="仿宋" w:hAnsi="仿宋" w:cs="仿宋" w:hint="eastAsia"/>
        </w:rPr>
        <w:t>积极贡献，校工会、妇委会决定启动2017年度青岛农业大学三八红旗手（集体）评选表彰活动。现将有关事宜通知如下：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一、评选名额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青岛农业大学三八红旗手10名，青岛农业大学三八红旗集体3个。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二、评选条件</w:t>
      </w:r>
    </w:p>
    <w:p w:rsidR="00EB5661" w:rsidRDefault="000F101C">
      <w:pPr>
        <w:adjustRightInd w:val="0"/>
        <w:snapToGrid w:val="0"/>
        <w:spacing w:line="560" w:lineRule="exact"/>
        <w:ind w:firstLineChars="200" w:firstLine="643"/>
        <w:rPr>
          <w:rFonts w:ascii="宋体" w:eastAsia="宋体" w:hAnsi="宋体"/>
          <w:b/>
          <w:bCs/>
        </w:rPr>
      </w:pPr>
      <w:r>
        <w:rPr>
          <w:rFonts w:ascii="仿宋_GB2312" w:hAnsi="仿宋_GB2312"/>
          <w:b/>
          <w:bCs/>
        </w:rPr>
        <w:t>（一）三八红旗手评选条</w:t>
      </w:r>
      <w:r>
        <w:rPr>
          <w:rFonts w:ascii="宋体" w:eastAsia="宋体" w:hAnsi="宋体" w:hint="eastAsia"/>
          <w:b/>
          <w:bCs/>
        </w:rPr>
        <w:t>件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1、全校</w:t>
      </w:r>
      <w:proofErr w:type="gramStart"/>
      <w:r>
        <w:rPr>
          <w:rFonts w:ascii="仿宋" w:eastAsia="仿宋" w:hAnsi="仿宋" w:cs="仿宋" w:hint="eastAsia"/>
        </w:rPr>
        <w:t>在职女</w:t>
      </w:r>
      <w:proofErr w:type="gramEnd"/>
      <w:r>
        <w:rPr>
          <w:rFonts w:ascii="仿宋" w:eastAsia="仿宋" w:hAnsi="仿宋" w:cs="仿宋" w:hint="eastAsia"/>
        </w:rPr>
        <w:t>教职工。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2.热爱党、热爱祖国，坚决拥护党的路线方针政策，模范遵守国家法律法规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3.具有正确的世界观、人生观和价值观，品德高尚，</w:t>
      </w:r>
      <w:r>
        <w:rPr>
          <w:rFonts w:ascii="仿宋_GB2312" w:hAnsi="仿宋" w:hint="eastAsia"/>
        </w:rPr>
        <w:t>甘于奉献，具有</w:t>
      </w:r>
      <w:r>
        <w:rPr>
          <w:rFonts w:ascii="仿宋_GB2312" w:hAnsi="仿宋"/>
        </w:rPr>
        <w:t>自尊、自信、自立、自强精神</w:t>
      </w:r>
      <w:r>
        <w:rPr>
          <w:rFonts w:ascii="仿宋_GB2312" w:hAnsi="仿宋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  <w:r>
        <w:rPr>
          <w:rFonts w:ascii="仿宋_GB2312" w:hAnsi="仿宋"/>
        </w:rPr>
        <w:t>4.爱岗敬业、</w:t>
      </w:r>
      <w:r>
        <w:rPr>
          <w:rFonts w:ascii="仿宋_GB2312" w:hAnsi="仿宋" w:hint="eastAsia"/>
        </w:rPr>
        <w:t>勇挑重点</w:t>
      </w:r>
      <w:r>
        <w:rPr>
          <w:rFonts w:ascii="仿宋_GB2312" w:hAnsi="仿宋"/>
        </w:rPr>
        <w:t>、</w:t>
      </w:r>
      <w:r>
        <w:rPr>
          <w:rFonts w:ascii="仿宋_GB2312" w:hAnsi="仿宋" w:hint="eastAsia"/>
        </w:rPr>
        <w:t>奋发有为</w:t>
      </w:r>
      <w:r>
        <w:rPr>
          <w:rFonts w:ascii="仿宋_GB2312" w:hAnsi="仿宋"/>
        </w:rPr>
        <w:t>、</w:t>
      </w:r>
      <w:r>
        <w:rPr>
          <w:rFonts w:ascii="仿宋_GB2312" w:hAnsi="仿宋" w:hint="eastAsia"/>
        </w:rPr>
        <w:t>锐意创新</w:t>
      </w:r>
      <w:r>
        <w:rPr>
          <w:rFonts w:ascii="仿宋_GB2312" w:hAnsi="仿宋"/>
        </w:rPr>
        <w:t>，在本职工作中创造出一流业绩、</w:t>
      </w:r>
      <w:proofErr w:type="gramStart"/>
      <w:r>
        <w:rPr>
          <w:rFonts w:ascii="仿宋_GB2312" w:hAnsi="仿宋"/>
        </w:rPr>
        <w:t>作出</w:t>
      </w:r>
      <w:proofErr w:type="gramEnd"/>
      <w:r>
        <w:rPr>
          <w:rFonts w:ascii="仿宋_GB2312" w:hAnsi="仿宋"/>
        </w:rPr>
        <w:t>积极贡献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_GB2312" w:hAnsi="仿宋" w:hint="eastAsia"/>
        </w:rPr>
        <w:t>5</w:t>
      </w:r>
      <w:r>
        <w:rPr>
          <w:rFonts w:ascii="仿宋_GB2312" w:hAnsi="仿宋"/>
        </w:rPr>
        <w:t>.推荐人选应向基层一线人员倾斜</w:t>
      </w:r>
      <w:r>
        <w:rPr>
          <w:rFonts w:ascii="仿宋_GB2312" w:hAnsi="仿宋" w:hint="eastAsia"/>
        </w:rPr>
        <w:t>。正</w:t>
      </w:r>
      <w:r>
        <w:rPr>
          <w:rFonts w:ascii="仿宋" w:eastAsia="仿宋" w:hAnsi="仿宋" w:cs="仿宋" w:hint="eastAsia"/>
        </w:rPr>
        <w:t>处级女性负责人原则上</w:t>
      </w:r>
      <w:proofErr w:type="gramStart"/>
      <w:r>
        <w:rPr>
          <w:rFonts w:ascii="仿宋" w:eastAsia="仿宋" w:hAnsi="仿宋" w:cs="仿宋" w:hint="eastAsia"/>
        </w:rPr>
        <w:t>不</w:t>
      </w:r>
      <w:proofErr w:type="gramEnd"/>
      <w:r>
        <w:rPr>
          <w:rFonts w:ascii="仿宋" w:eastAsia="仿宋" w:hAnsi="仿宋" w:cs="仿宋" w:hint="eastAsia"/>
        </w:rPr>
        <w:t>参评。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3"/>
        <w:rPr>
          <w:rFonts w:ascii="楷体_GB2312" w:hAnsi="楷体"/>
          <w:b/>
          <w:bCs/>
        </w:rPr>
      </w:pPr>
      <w:r>
        <w:rPr>
          <w:rFonts w:ascii="仿宋_GB2312" w:hAnsi="仿宋_GB2312"/>
          <w:b/>
          <w:bCs/>
        </w:rPr>
        <w:t>（</w:t>
      </w:r>
      <w:r>
        <w:rPr>
          <w:rFonts w:ascii="仿宋_GB2312" w:hAnsi="仿宋_GB2312" w:hint="eastAsia"/>
          <w:b/>
          <w:bCs/>
        </w:rPr>
        <w:t>二</w:t>
      </w:r>
      <w:r>
        <w:rPr>
          <w:rFonts w:ascii="仿宋_GB2312" w:hAnsi="仿宋_GB2312"/>
          <w:b/>
          <w:bCs/>
        </w:rPr>
        <w:t>）三八红旗集体评选条</w:t>
      </w:r>
      <w:r>
        <w:rPr>
          <w:rFonts w:ascii="宋体" w:eastAsia="宋体" w:hAnsi="宋体" w:hint="eastAsia"/>
          <w:b/>
          <w:bCs/>
        </w:rPr>
        <w:t>件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1.女性比例占60%以上的</w:t>
      </w:r>
      <w:r>
        <w:rPr>
          <w:rFonts w:ascii="仿宋_GB2312" w:hAnsi="仿宋" w:hint="eastAsia"/>
        </w:rPr>
        <w:t>集体（学院、处室、教研室或科研团队等）</w:t>
      </w:r>
      <w:r>
        <w:rPr>
          <w:rFonts w:ascii="仿宋_GB2312" w:hAnsi="仿宋"/>
        </w:rPr>
        <w:t xml:space="preserve">。 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2.具有爱国主义、集体主义、社会主义精神和高尚的职业道德、良好的精神风貌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  <w:r>
        <w:rPr>
          <w:rFonts w:ascii="仿宋_GB2312" w:hAnsi="仿宋"/>
        </w:rPr>
        <w:t>3.为中国特色社会主义建设事业</w:t>
      </w:r>
      <w:proofErr w:type="gramStart"/>
      <w:r>
        <w:rPr>
          <w:rFonts w:ascii="仿宋_GB2312" w:hAnsi="仿宋"/>
        </w:rPr>
        <w:t>作出</w:t>
      </w:r>
      <w:proofErr w:type="gramEnd"/>
      <w:r>
        <w:rPr>
          <w:rFonts w:ascii="仿宋_GB2312" w:hAnsi="仿宋"/>
        </w:rPr>
        <w:t>突出贡献，在</w:t>
      </w:r>
      <w:r>
        <w:rPr>
          <w:rFonts w:ascii="仿宋_GB2312" w:hAnsi="仿宋" w:hint="eastAsia"/>
        </w:rPr>
        <w:t>全校</w:t>
      </w:r>
      <w:r>
        <w:rPr>
          <w:rFonts w:ascii="仿宋_GB2312" w:hAnsi="仿宋"/>
        </w:rPr>
        <w:t>工作中影响力广泛，具有较强的示范带动作用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_GB2312" w:hAnsi="仿宋" w:hint="eastAsia"/>
        </w:rPr>
        <w:t>4</w:t>
      </w:r>
      <w:r>
        <w:rPr>
          <w:rFonts w:ascii="仿宋_GB2312" w:hAnsi="仿宋"/>
        </w:rPr>
        <w:t>.</w:t>
      </w:r>
      <w:r>
        <w:rPr>
          <w:rFonts w:ascii="仿宋_GB2312" w:hAnsi="仿宋" w:hint="eastAsia"/>
        </w:rPr>
        <w:t>须获得过校级以上集体奖励或荣誉称号。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5</w:t>
      </w:r>
      <w:r>
        <w:rPr>
          <w:rFonts w:ascii="仿宋_GB2312" w:hAnsi="仿宋"/>
        </w:rPr>
        <w:t>.</w:t>
      </w:r>
      <w:r>
        <w:rPr>
          <w:rFonts w:ascii="仿宋_GB2312" w:hAnsi="仿宋" w:hint="eastAsia"/>
        </w:rPr>
        <w:t>各基层妇委会原则上推荐1个三八红旗集体候选单位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三、实施步骤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1.各</w:t>
      </w:r>
      <w:r>
        <w:rPr>
          <w:rFonts w:ascii="仿宋_GB2312" w:hAnsi="仿宋" w:hint="eastAsia"/>
        </w:rPr>
        <w:t>妇委会</w:t>
      </w:r>
      <w:r>
        <w:rPr>
          <w:rFonts w:ascii="仿宋_GB2312" w:hAnsi="仿宋"/>
        </w:rPr>
        <w:t>接到本通知后，应即刻启动评选</w:t>
      </w:r>
      <w:r>
        <w:rPr>
          <w:rFonts w:ascii="仿宋_GB2312" w:hAnsi="仿宋" w:hint="eastAsia"/>
        </w:rPr>
        <w:t>推荐</w:t>
      </w:r>
      <w:r>
        <w:rPr>
          <w:rFonts w:ascii="仿宋_GB2312" w:hAnsi="仿宋"/>
        </w:rPr>
        <w:t>工作，通过层层择优推选，发动群众踊跃自荐</w:t>
      </w:r>
      <w:proofErr w:type="gramStart"/>
      <w:r>
        <w:rPr>
          <w:rFonts w:ascii="仿宋_GB2312" w:hAnsi="仿宋"/>
        </w:rPr>
        <w:t>他荐等形式</w:t>
      </w:r>
      <w:proofErr w:type="gramEnd"/>
      <w:r>
        <w:rPr>
          <w:rFonts w:ascii="仿宋_GB2312" w:hAnsi="仿宋"/>
        </w:rPr>
        <w:t>，确保推荐、评选活动在群众关注、支持、参与和监督下有序推进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2.各</w:t>
      </w:r>
      <w:r>
        <w:rPr>
          <w:rFonts w:ascii="仿宋_GB2312" w:hAnsi="仿宋" w:hint="eastAsia"/>
        </w:rPr>
        <w:t>妇委会</w:t>
      </w:r>
      <w:r>
        <w:rPr>
          <w:rFonts w:ascii="仿宋_GB2312" w:hAnsi="仿宋"/>
        </w:rPr>
        <w:t>对拟推荐人选和</w:t>
      </w:r>
      <w:r>
        <w:rPr>
          <w:rFonts w:ascii="仿宋_GB2312" w:hAnsi="仿宋" w:hint="eastAsia"/>
        </w:rPr>
        <w:t>团队</w:t>
      </w:r>
      <w:r>
        <w:rPr>
          <w:rFonts w:ascii="仿宋_GB2312" w:hAnsi="仿宋"/>
        </w:rPr>
        <w:t>，在政治和业绩表现方面进行严格审查，同时要</w:t>
      </w:r>
      <w:r>
        <w:rPr>
          <w:rFonts w:ascii="仿宋_GB2312" w:hAnsi="仿宋" w:hint="eastAsia"/>
        </w:rPr>
        <w:t>征得本单位党组织的同意后进行申</w:t>
      </w:r>
      <w:r>
        <w:rPr>
          <w:rFonts w:ascii="仿宋_GB2312" w:hAnsi="仿宋" w:hint="eastAsia"/>
        </w:rPr>
        <w:lastRenderedPageBreak/>
        <w:t>报。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>3.</w:t>
      </w:r>
      <w:r>
        <w:rPr>
          <w:rFonts w:ascii="仿宋_GB2312" w:hAnsi="仿宋" w:hint="eastAsia"/>
        </w:rPr>
        <w:t>校工会、妇委会将按照评选条件组织评审，并</w:t>
      </w:r>
      <w:r>
        <w:rPr>
          <w:rFonts w:ascii="仿宋_GB2312" w:hAnsi="仿宋"/>
        </w:rPr>
        <w:t>于2018年</w:t>
      </w:r>
      <w:r>
        <w:rPr>
          <w:rFonts w:ascii="仿宋" w:eastAsia="仿宋" w:hAnsi="仿宋"/>
        </w:rPr>
        <w:t>“</w:t>
      </w:r>
      <w:r>
        <w:rPr>
          <w:rFonts w:ascii="仿宋_GB2312" w:hAnsi="仿宋_GB2312"/>
        </w:rPr>
        <w:t>三八</w:t>
      </w:r>
      <w:r>
        <w:rPr>
          <w:rFonts w:ascii="仿宋" w:eastAsia="仿宋" w:hAnsi="仿宋"/>
        </w:rPr>
        <w:t>”</w:t>
      </w:r>
      <w:r>
        <w:rPr>
          <w:rFonts w:ascii="仿宋_GB2312" w:hAnsi="仿宋_GB2312"/>
        </w:rPr>
        <w:t>国际妇女节</w:t>
      </w:r>
      <w:r>
        <w:rPr>
          <w:rFonts w:ascii="仿宋_GB2312" w:hAnsi="仿宋_GB2312" w:hint="eastAsia"/>
        </w:rPr>
        <w:t>期间</w:t>
      </w:r>
      <w:r>
        <w:rPr>
          <w:rFonts w:ascii="仿宋_GB2312" w:hAnsi="仿宋_GB2312"/>
        </w:rPr>
        <w:t>举行表彰</w:t>
      </w:r>
      <w:r>
        <w:rPr>
          <w:rFonts w:ascii="仿宋_GB2312" w:hAnsi="仿宋_GB2312" w:hint="eastAsia"/>
        </w:rPr>
        <w:t>活动</w:t>
      </w:r>
      <w:r>
        <w:rPr>
          <w:rFonts w:ascii="仿宋_GB2312" w:hAnsi="仿宋_GB2312"/>
        </w:rPr>
        <w:t>，将在</w:t>
      </w:r>
      <w:r>
        <w:rPr>
          <w:rFonts w:ascii="仿宋_GB2312" w:hAnsi="仿宋_GB2312" w:hint="eastAsia"/>
        </w:rPr>
        <w:t>全校范围内</w:t>
      </w:r>
      <w:r>
        <w:rPr>
          <w:rFonts w:ascii="仿宋_GB2312" w:hAnsi="仿宋_GB2312"/>
        </w:rPr>
        <w:t>全面宣传展示优秀典型事迹，深化典型的示范引领作用</w:t>
      </w:r>
      <w:r>
        <w:rPr>
          <w:rFonts w:ascii="宋体" w:eastAsia="宋体" w:hAnsi="宋体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四、报送材料</w:t>
      </w:r>
      <w:r>
        <w:rPr>
          <w:rFonts w:ascii="黑体" w:eastAsia="黑体" w:hAnsi="黑体" w:hint="eastAsia"/>
        </w:rPr>
        <w:br/>
      </w:r>
      <w:r>
        <w:rPr>
          <w:rFonts w:ascii="仿宋_GB2312" w:hAnsi="楷体"/>
        </w:rPr>
        <w:t xml:space="preserve">    </w:t>
      </w:r>
      <w:r>
        <w:rPr>
          <w:rFonts w:ascii="楷体_GB2312" w:hAnsi="楷体"/>
        </w:rPr>
        <w:t xml:space="preserve"> 1.</w:t>
      </w:r>
      <w:r>
        <w:rPr>
          <w:rFonts w:ascii="仿宋_GB2312" w:hAnsi="仿宋_GB2312"/>
        </w:rPr>
        <w:t>登记表。</w:t>
      </w:r>
      <w:r>
        <w:rPr>
          <w:rFonts w:ascii="仿宋_GB2312" w:hAnsi="仿宋_GB2312" w:hint="eastAsia"/>
        </w:rPr>
        <w:t>青岛农业大学</w:t>
      </w:r>
      <w:r>
        <w:rPr>
          <w:rFonts w:ascii="仿宋_GB2312" w:hAnsi="仿宋_GB2312"/>
        </w:rPr>
        <w:t>三八红旗手（集体）登记表</w:t>
      </w:r>
      <w:r>
        <w:rPr>
          <w:rFonts w:ascii="仿宋_GB2312" w:hAnsi="仿宋_GB2312" w:hint="eastAsia"/>
        </w:rPr>
        <w:t>（附件1、2）</w:t>
      </w:r>
      <w:r>
        <w:rPr>
          <w:rFonts w:ascii="仿宋_GB2312" w:hAnsi="仿宋"/>
        </w:rPr>
        <w:t>，以A4纸</w:t>
      </w:r>
      <w:r>
        <w:rPr>
          <w:rFonts w:ascii="仿宋_GB2312" w:hAnsi="仿宋" w:hint="eastAsia"/>
        </w:rPr>
        <w:t>正反面</w:t>
      </w:r>
      <w:r>
        <w:rPr>
          <w:rFonts w:ascii="仿宋_GB2312" w:hAnsi="仿宋"/>
        </w:rPr>
        <w:t>打印</w:t>
      </w:r>
      <w:r>
        <w:rPr>
          <w:rFonts w:ascii="仿宋_GB2312" w:hAnsi="仿宋" w:hint="eastAsia"/>
        </w:rPr>
        <w:t>，</w:t>
      </w:r>
      <w:r>
        <w:rPr>
          <w:rFonts w:ascii="仿宋_GB2312" w:hAnsi="仿宋"/>
        </w:rPr>
        <w:t>一式两份，加盖</w:t>
      </w:r>
      <w:r>
        <w:rPr>
          <w:rFonts w:ascii="仿宋_GB2312" w:hAnsi="仿宋" w:hint="eastAsia"/>
        </w:rPr>
        <w:t>分党委</w:t>
      </w:r>
      <w:r>
        <w:rPr>
          <w:rFonts w:ascii="仿宋_GB2312" w:hAnsi="仿宋"/>
        </w:rPr>
        <w:t>公章。登记表内事迹简介在500字以内</w:t>
      </w:r>
      <w:r>
        <w:rPr>
          <w:rFonts w:ascii="宋体" w:eastAsia="宋体" w:hAnsi="宋体" w:hint="eastAsia"/>
        </w:rPr>
        <w:t>。</w:t>
      </w:r>
      <w:r>
        <w:rPr>
          <w:rFonts w:ascii="仿宋_GB2312" w:hAnsi="仿宋_GB2312"/>
        </w:rPr>
        <w:t>除登记表外，还需提供</w:t>
      </w:r>
      <w:r>
        <w:rPr>
          <w:rFonts w:ascii="仿宋_GB2312" w:hAnsi="仿宋"/>
        </w:rPr>
        <w:t>2000字事迹材料1份</w:t>
      </w:r>
      <w:r>
        <w:rPr>
          <w:rFonts w:ascii="仿宋_GB2312" w:hAnsi="仿宋" w:hint="eastAsia"/>
        </w:rPr>
        <w:t>。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  <w:r>
        <w:rPr>
          <w:rFonts w:ascii="仿宋_GB2312" w:hAnsi="仿宋_GB2312"/>
        </w:rPr>
        <w:t>上述材料，请务必于</w:t>
      </w:r>
      <w:r>
        <w:rPr>
          <w:rFonts w:ascii="仿宋_GB2312" w:hAnsi="仿宋"/>
        </w:rPr>
        <w:t>201</w:t>
      </w:r>
      <w:r>
        <w:rPr>
          <w:rFonts w:ascii="仿宋_GB2312" w:hAnsi="仿宋" w:hint="eastAsia"/>
        </w:rPr>
        <w:t>8</w:t>
      </w:r>
      <w:r>
        <w:rPr>
          <w:rFonts w:ascii="仿宋_GB2312" w:hAnsi="仿宋"/>
        </w:rPr>
        <w:t>年</w:t>
      </w:r>
      <w:r>
        <w:rPr>
          <w:rFonts w:ascii="仿宋_GB2312" w:hAnsi="仿宋" w:hint="eastAsia"/>
        </w:rPr>
        <w:t>1</w:t>
      </w:r>
      <w:r>
        <w:rPr>
          <w:rFonts w:ascii="仿宋_GB2312" w:hAnsi="仿宋"/>
        </w:rPr>
        <w:t>月</w:t>
      </w:r>
      <w:r>
        <w:rPr>
          <w:rFonts w:ascii="仿宋_GB2312" w:hAnsi="仿宋" w:hint="eastAsia"/>
        </w:rPr>
        <w:t>11</w:t>
      </w:r>
      <w:r>
        <w:rPr>
          <w:rFonts w:ascii="仿宋_GB2312" w:hAnsi="仿宋"/>
        </w:rPr>
        <w:t>日前</w:t>
      </w:r>
      <w:proofErr w:type="gramStart"/>
      <w:r>
        <w:rPr>
          <w:rFonts w:ascii="仿宋_GB2312" w:hAnsi="仿宋"/>
        </w:rPr>
        <w:t>报</w:t>
      </w:r>
      <w:r>
        <w:rPr>
          <w:rFonts w:ascii="仿宋_GB2312" w:hAnsi="仿宋" w:hint="eastAsia"/>
        </w:rPr>
        <w:t>校妇</w:t>
      </w:r>
      <w:proofErr w:type="gramEnd"/>
      <w:r>
        <w:rPr>
          <w:rFonts w:ascii="仿宋_GB2312" w:hAnsi="仿宋" w:hint="eastAsia"/>
        </w:rPr>
        <w:t>委会。地址：主楼1205房间</w:t>
      </w:r>
      <w:r>
        <w:rPr>
          <w:rFonts w:ascii="仿宋_GB2312" w:hAnsi="仿宋"/>
        </w:rPr>
        <w:t>。除纸质版外，需同时报送电子版。电子邮箱</w:t>
      </w:r>
      <w:r>
        <w:rPr>
          <w:rFonts w:ascii="宋体" w:eastAsia="宋体" w:hAnsi="宋体" w:hint="eastAsia"/>
        </w:rPr>
        <w:t>：qndfwh@qau.edu.cn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_GB2312"/>
        </w:rPr>
        <w:t>附件：</w:t>
      </w:r>
      <w:r>
        <w:rPr>
          <w:rFonts w:ascii="仿宋_GB2312" w:hAnsi="仿宋_GB2312" w:hint="eastAsia"/>
        </w:rPr>
        <w:t>1</w:t>
      </w:r>
      <w:r>
        <w:rPr>
          <w:rFonts w:ascii="仿宋_GB2312" w:hAnsi="仿宋"/>
        </w:rPr>
        <w:t>.</w:t>
      </w:r>
      <w:r>
        <w:rPr>
          <w:rFonts w:ascii="仿宋_GB2312" w:hAnsi="仿宋" w:hint="eastAsia"/>
        </w:rPr>
        <w:t>青岛农业大学</w:t>
      </w:r>
      <w:r>
        <w:rPr>
          <w:rFonts w:ascii="仿宋_GB2312" w:hAnsi="仿宋"/>
        </w:rPr>
        <w:t>三八红旗手候选人登记</w:t>
      </w:r>
      <w:r>
        <w:rPr>
          <w:rFonts w:ascii="宋体" w:eastAsia="宋体" w:hAnsi="宋体" w:hint="eastAsia"/>
        </w:rPr>
        <w:t>表</w:t>
      </w:r>
    </w:p>
    <w:p w:rsidR="00EB5661" w:rsidRDefault="000F101C">
      <w:pPr>
        <w:adjustRightInd w:val="0"/>
        <w:snapToGrid w:val="0"/>
        <w:spacing w:line="560" w:lineRule="exact"/>
        <w:ind w:firstLineChars="500" w:firstLine="1600"/>
        <w:rPr>
          <w:rFonts w:ascii="仿宋_GB2312" w:hAnsi="仿宋"/>
        </w:rPr>
      </w:pPr>
      <w:r>
        <w:rPr>
          <w:rFonts w:ascii="仿宋_GB2312" w:hAnsi="仿宋" w:hint="eastAsia"/>
        </w:rPr>
        <w:t>2</w:t>
      </w:r>
      <w:r>
        <w:rPr>
          <w:rFonts w:ascii="仿宋_GB2312" w:hAnsi="仿宋"/>
        </w:rPr>
        <w:t>.青岛</w:t>
      </w:r>
      <w:r>
        <w:rPr>
          <w:rFonts w:ascii="仿宋_GB2312" w:hAnsi="仿宋" w:hint="eastAsia"/>
        </w:rPr>
        <w:t>农业大学</w:t>
      </w:r>
      <w:r>
        <w:rPr>
          <w:rFonts w:ascii="仿宋_GB2312" w:hAnsi="仿宋"/>
        </w:rPr>
        <w:t>三八红旗集体</w:t>
      </w:r>
      <w:r>
        <w:rPr>
          <w:rFonts w:ascii="仿宋_GB2312" w:hAnsi="仿宋" w:hint="eastAsia"/>
        </w:rPr>
        <w:t>候选单位</w:t>
      </w:r>
      <w:r>
        <w:rPr>
          <w:rFonts w:ascii="仿宋_GB2312" w:hAnsi="仿宋"/>
        </w:rPr>
        <w:t>登记</w:t>
      </w:r>
      <w:r>
        <w:rPr>
          <w:rFonts w:ascii="宋体" w:eastAsia="宋体" w:hAnsi="宋体" w:hint="eastAsia"/>
        </w:rPr>
        <w:t>表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 xml:space="preserve">                         </w:t>
      </w:r>
    </w:p>
    <w:p w:rsidR="00EB5661" w:rsidRDefault="000F101C">
      <w:pPr>
        <w:adjustRightInd w:val="0"/>
        <w:snapToGrid w:val="0"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/>
        </w:rPr>
        <w:t xml:space="preserve">                              2017年</w:t>
      </w:r>
      <w:r>
        <w:rPr>
          <w:rFonts w:ascii="仿宋_GB2312" w:hAnsi="仿宋" w:hint="eastAsia"/>
        </w:rPr>
        <w:t>12</w:t>
      </w:r>
      <w:r>
        <w:rPr>
          <w:rFonts w:ascii="仿宋_GB2312" w:hAnsi="仿宋"/>
        </w:rPr>
        <w:t>月</w:t>
      </w:r>
      <w:r>
        <w:rPr>
          <w:rFonts w:ascii="仿宋_GB2312" w:hAnsi="仿宋" w:hint="eastAsia"/>
        </w:rPr>
        <w:t>29</w:t>
      </w:r>
      <w:r>
        <w:rPr>
          <w:rFonts w:ascii="宋体" w:eastAsia="宋体" w:hAnsi="宋体" w:hint="eastAsia"/>
        </w:rPr>
        <w:t>日</w:t>
      </w:r>
    </w:p>
    <w:p w:rsidR="00EB5661" w:rsidRDefault="000F101C">
      <w:pPr>
        <w:snapToGrid w:val="0"/>
        <w:spacing w:line="460" w:lineRule="atLeast"/>
        <w:rPr>
          <w:rFonts w:ascii="黑体" w:eastAsia="黑体" w:hAnsi="黑体"/>
        </w:rPr>
      </w:pPr>
      <w:r>
        <w:rPr>
          <w:rFonts w:ascii="仿宋_GB2312" w:hAnsi="仿宋"/>
        </w:rPr>
        <w:br w:type="page"/>
      </w:r>
      <w:r>
        <w:rPr>
          <w:rFonts w:ascii="黑体" w:eastAsia="黑体" w:hAnsi="黑体" w:hint="eastAsia"/>
        </w:rPr>
        <w:lastRenderedPageBreak/>
        <w:t xml:space="preserve"> 附件1</w:t>
      </w:r>
    </w:p>
    <w:p w:rsidR="00EB5661" w:rsidRDefault="000F101C">
      <w:pPr>
        <w:snapToGrid w:val="0"/>
        <w:spacing w:line="460" w:lineRule="atLeast"/>
        <w:jc w:val="center"/>
        <w:rPr>
          <w:rFonts w:ascii="方正小标宋_GBK" w:hAnsi="方正小标宋_GBK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青岛农业大学三八红旗手候选人登记表</w:t>
      </w:r>
    </w:p>
    <w:p w:rsidR="00EB5661" w:rsidRDefault="000F101C">
      <w:pPr>
        <w:snapToGrid w:val="0"/>
        <w:spacing w:line="460" w:lineRule="atLeast"/>
        <w:jc w:val="center"/>
      </w:pPr>
      <w:r>
        <w:t xml:space="preserve"> 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96"/>
        <w:gridCol w:w="1350"/>
        <w:gridCol w:w="1470"/>
        <w:gridCol w:w="1425"/>
        <w:gridCol w:w="1965"/>
        <w:gridCol w:w="1890"/>
      </w:tblGrid>
      <w:tr w:rsidR="00EB5661">
        <w:trPr>
          <w:trHeight w:val="53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  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文化程度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jc w:val="center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jc w:val="center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trHeight w:val="198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EB5661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</w:t>
            </w: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cantSplit/>
          <w:trHeight w:val="85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</w:t>
            </w: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迹</w:t>
            </w:r>
            <w:proofErr w:type="gramEnd"/>
          </w:p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0F101C">
            <w:pPr>
              <w:widowControl/>
              <w:snapToGrid w:val="0"/>
              <w:spacing w:line="460" w:lineRule="atLeast"/>
              <w:jc w:val="left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（500字）</w:t>
            </w:r>
          </w:p>
          <w:p w:rsidR="00EB5661" w:rsidRDefault="00EB5661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trHeight w:val="4813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EB5661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在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织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</w:p>
          <w:p w:rsidR="00EB5661" w:rsidRDefault="000F101C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  <w:p w:rsidR="00EB5661" w:rsidRDefault="00EB5661">
            <w:pPr>
              <w:adjustRightInd w:val="0"/>
              <w:snapToGrid w:val="0"/>
              <w:spacing w:line="38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（盖 章）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550" w:firstLine="43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月   日</w:t>
            </w:r>
          </w:p>
        </w:tc>
      </w:tr>
      <w:tr w:rsidR="00EB5661">
        <w:trPr>
          <w:trHeight w:val="711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、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妇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委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（盖 章）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月   日</w:t>
            </w:r>
          </w:p>
        </w:tc>
      </w:tr>
    </w:tbl>
    <w:p w:rsidR="00EB5661" w:rsidRDefault="00EB5661">
      <w:pPr>
        <w:snapToGrid w:val="0"/>
        <w:spacing w:line="460" w:lineRule="atLeast"/>
        <w:jc w:val="center"/>
        <w:rPr>
          <w:rFonts w:ascii="宋体" w:eastAsia="宋体" w:hAnsi="宋体"/>
          <w:sz w:val="44"/>
          <w:szCs w:val="44"/>
        </w:rPr>
      </w:pPr>
    </w:p>
    <w:p w:rsidR="00EB5661" w:rsidRDefault="000F101C">
      <w:pPr>
        <w:snapToGrid w:val="0"/>
        <w:spacing w:line="460" w:lineRule="atLeas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 xml:space="preserve"> </w:t>
      </w:r>
    </w:p>
    <w:p w:rsidR="00EB5661" w:rsidRDefault="000F101C">
      <w:pPr>
        <w:snapToGrid w:val="0"/>
        <w:spacing w:line="460" w:lineRule="atLeas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 xml:space="preserve"> </w:t>
      </w:r>
    </w:p>
    <w:p w:rsidR="00EB5661" w:rsidRDefault="000F101C">
      <w:pPr>
        <w:snapToGrid w:val="0"/>
        <w:spacing w:line="460" w:lineRule="atLeas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附件2</w:t>
      </w:r>
    </w:p>
    <w:p w:rsidR="00EB5661" w:rsidRDefault="000F101C">
      <w:pPr>
        <w:snapToGrid w:val="0"/>
        <w:spacing w:line="460" w:lineRule="atLeast"/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EB5661" w:rsidRDefault="000F101C">
      <w:pPr>
        <w:snapToGrid w:val="0"/>
        <w:spacing w:line="460" w:lineRule="atLeast"/>
        <w:jc w:val="center"/>
        <w:rPr>
          <w:rFonts w:ascii="方正小标宋_GBK" w:hAnsi="方正小标宋_GBK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青岛农业大学三八红旗集体候选单位登记表</w:t>
      </w:r>
    </w:p>
    <w:p w:rsidR="00EB5661" w:rsidRDefault="000F101C">
      <w:pPr>
        <w:snapToGrid w:val="0"/>
        <w:spacing w:line="460" w:lineRule="atLeast"/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tbl>
      <w:tblPr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284"/>
        <w:gridCol w:w="1080"/>
        <w:gridCol w:w="463"/>
        <w:gridCol w:w="955"/>
        <w:gridCol w:w="992"/>
        <w:gridCol w:w="185"/>
        <w:gridCol w:w="960"/>
        <w:gridCol w:w="750"/>
        <w:gridCol w:w="2071"/>
        <w:gridCol w:w="706"/>
      </w:tblGrid>
      <w:tr w:rsidR="00EB5661">
        <w:trPr>
          <w:gridAfter w:val="1"/>
          <w:wAfter w:w="706" w:type="dxa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集体名称</w:t>
            </w:r>
          </w:p>
        </w:tc>
        <w:tc>
          <w:tcPr>
            <w:tcW w:w="7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gridAfter w:val="1"/>
          <w:wAfter w:w="706" w:type="dxa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女性人数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女性比例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trHeight w:val="520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负责人姓名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gridAfter w:val="1"/>
          <w:wAfter w:w="706" w:type="dxa"/>
          <w:jc w:val="center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负责人联系电话</w:t>
            </w:r>
          </w:p>
        </w:tc>
      </w:tr>
      <w:tr w:rsidR="00EB5661">
        <w:trPr>
          <w:gridAfter w:val="1"/>
          <w:wAfter w:w="706" w:type="dxa"/>
          <w:trHeight w:val="206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</w:t>
            </w:r>
          </w:p>
          <w:p w:rsidR="00EB5661" w:rsidRDefault="000F101C">
            <w:pPr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gridAfter w:val="1"/>
          <w:wAfter w:w="706" w:type="dxa"/>
          <w:trHeight w:val="80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事</w:t>
            </w:r>
          </w:p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迹</w:t>
            </w:r>
            <w:proofErr w:type="gramEnd"/>
          </w:p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0F101C">
            <w:pPr>
              <w:widowControl/>
              <w:snapToGrid w:val="0"/>
              <w:spacing w:line="460" w:lineRule="atLeast"/>
              <w:jc w:val="left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（500字）</w:t>
            </w:r>
          </w:p>
          <w:p w:rsidR="00EB5661" w:rsidRDefault="00EB5661">
            <w:pPr>
              <w:widowControl/>
              <w:snapToGrid w:val="0"/>
              <w:spacing w:line="460" w:lineRule="exact"/>
              <w:ind w:firstLineChars="200"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B5661">
        <w:trPr>
          <w:gridAfter w:val="1"/>
          <w:wAfter w:w="706" w:type="dxa"/>
          <w:trHeight w:val="62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荐</w:t>
            </w:r>
            <w:proofErr w:type="gramEnd"/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织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（盖 章）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550" w:firstLine="43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月   日</w:t>
            </w:r>
          </w:p>
        </w:tc>
      </w:tr>
      <w:tr w:rsidR="00EB5661" w:rsidTr="001B587C">
        <w:trPr>
          <w:gridAfter w:val="1"/>
          <w:wAfter w:w="706" w:type="dxa"/>
          <w:trHeight w:val="723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、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妇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委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EB5661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600" w:firstLine="448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（盖 章）</w:t>
            </w:r>
          </w:p>
          <w:p w:rsidR="00EB5661" w:rsidRDefault="000F101C">
            <w:pPr>
              <w:adjustRightInd w:val="0"/>
              <w:snapToGrid w:val="0"/>
              <w:spacing w:line="460" w:lineRule="atLeast"/>
              <w:ind w:firstLineChars="1550" w:firstLine="43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月   日</w:t>
            </w:r>
          </w:p>
        </w:tc>
      </w:tr>
    </w:tbl>
    <w:p w:rsidR="00EB5661" w:rsidRPr="001B587C" w:rsidRDefault="00EB5661" w:rsidP="001B587C">
      <w:pPr>
        <w:snapToGrid w:val="0"/>
        <w:spacing w:line="460" w:lineRule="atLeast"/>
        <w:rPr>
          <w:rFonts w:ascii="黑体" w:eastAsia="黑体" w:hAnsi="黑体"/>
        </w:rPr>
      </w:pPr>
    </w:p>
    <w:sectPr w:rsidR="00EB5661" w:rsidRPr="001B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AEF"/>
    <w:rsid w:val="000457CA"/>
    <w:rsid w:val="000F101C"/>
    <w:rsid w:val="00115BCE"/>
    <w:rsid w:val="001B587C"/>
    <w:rsid w:val="00362730"/>
    <w:rsid w:val="00376E0B"/>
    <w:rsid w:val="00454D7E"/>
    <w:rsid w:val="00555331"/>
    <w:rsid w:val="00613D2F"/>
    <w:rsid w:val="00695AEF"/>
    <w:rsid w:val="006C3E62"/>
    <w:rsid w:val="006D298A"/>
    <w:rsid w:val="007C4266"/>
    <w:rsid w:val="008D52EF"/>
    <w:rsid w:val="00930179"/>
    <w:rsid w:val="00945E84"/>
    <w:rsid w:val="0098769D"/>
    <w:rsid w:val="009E781B"/>
    <w:rsid w:val="00A47F95"/>
    <w:rsid w:val="00B10E57"/>
    <w:rsid w:val="00C07391"/>
    <w:rsid w:val="00C12942"/>
    <w:rsid w:val="00D80955"/>
    <w:rsid w:val="00EB5661"/>
    <w:rsid w:val="00EF3A0F"/>
    <w:rsid w:val="00F079D2"/>
    <w:rsid w:val="00F152D0"/>
    <w:rsid w:val="00FD42C5"/>
    <w:rsid w:val="0AAE5DEA"/>
    <w:rsid w:val="1669588A"/>
    <w:rsid w:val="1C6D2683"/>
    <w:rsid w:val="29523DBF"/>
    <w:rsid w:val="32184B88"/>
    <w:rsid w:val="3227592E"/>
    <w:rsid w:val="3F94408E"/>
    <w:rsid w:val="4C494E89"/>
    <w:rsid w:val="539F0508"/>
    <w:rsid w:val="615C0494"/>
    <w:rsid w:val="65E46A8A"/>
    <w:rsid w:val="6B86367C"/>
    <w:rsid w:val="745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B980498-F28D-4907-97A7-B7CCA76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420"/>
    </w:pPr>
    <w:rPr>
      <w:rFonts w:eastAsia="宋体"/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</cp:revision>
  <cp:lastPrinted>2018-01-05T00:19:00Z</cp:lastPrinted>
  <dcterms:created xsi:type="dcterms:W3CDTF">2018-01-02T02:54:00Z</dcterms:created>
  <dcterms:modified xsi:type="dcterms:W3CDTF">2018-01-05T06:45:00Z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