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665" w:rsidRDefault="00FC2665" w:rsidP="00FC2665">
      <w:pPr>
        <w:jc w:val="center"/>
        <w:rPr>
          <w:rFonts w:ascii="仿宋" w:eastAsia="仿宋" w:hAnsi="仿宋" w:hint="eastAsia"/>
          <w:b/>
          <w:sz w:val="44"/>
          <w:szCs w:val="44"/>
        </w:rPr>
      </w:pPr>
      <w:r w:rsidRPr="009C6822">
        <w:rPr>
          <w:rFonts w:ascii="仿宋" w:eastAsia="仿宋" w:hAnsi="仿宋" w:hint="eastAsia"/>
          <w:b/>
          <w:sz w:val="44"/>
          <w:szCs w:val="44"/>
        </w:rPr>
        <w:t>青岛农业大学第六届教职工代表大会</w:t>
      </w:r>
    </w:p>
    <w:p w:rsidR="00FC2665" w:rsidRPr="009C6822" w:rsidRDefault="00FC2665" w:rsidP="00FC2665">
      <w:pPr>
        <w:jc w:val="center"/>
        <w:rPr>
          <w:rFonts w:ascii="仿宋" w:eastAsia="仿宋" w:hAnsi="仿宋" w:hint="eastAsia"/>
          <w:b/>
          <w:sz w:val="44"/>
          <w:szCs w:val="44"/>
        </w:rPr>
      </w:pPr>
      <w:r w:rsidRPr="009C6822">
        <w:rPr>
          <w:rFonts w:ascii="仿宋" w:eastAsia="仿宋" w:hAnsi="仿宋" w:hint="eastAsia"/>
          <w:b/>
          <w:sz w:val="44"/>
          <w:szCs w:val="44"/>
        </w:rPr>
        <w:t>第一次会议日程</w:t>
      </w:r>
    </w:p>
    <w:tbl>
      <w:tblPr>
        <w:tblpPr w:leftFromText="180" w:rightFromText="180" w:vertAnchor="page" w:horzAnchor="margin" w:tblpX="-788" w:tblpY="2723"/>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88"/>
        <w:gridCol w:w="900"/>
        <w:gridCol w:w="5220"/>
        <w:gridCol w:w="642"/>
        <w:gridCol w:w="1417"/>
        <w:gridCol w:w="992"/>
      </w:tblGrid>
      <w:tr w:rsidR="00FC2665" w:rsidRPr="009C6822" w:rsidTr="00470B9F">
        <w:trPr>
          <w:trHeight w:val="771"/>
        </w:trPr>
        <w:tc>
          <w:tcPr>
            <w:tcW w:w="2088" w:type="dxa"/>
            <w:gridSpan w:val="2"/>
            <w:vAlign w:val="center"/>
          </w:tcPr>
          <w:p w:rsidR="00FC2665" w:rsidRPr="009C6822" w:rsidRDefault="00FC2665" w:rsidP="00470B9F">
            <w:pPr>
              <w:jc w:val="center"/>
              <w:rPr>
                <w:rFonts w:ascii="仿宋" w:eastAsia="仿宋" w:hAnsi="仿宋" w:hint="eastAsia"/>
                <w:sz w:val="24"/>
              </w:rPr>
            </w:pPr>
            <w:r w:rsidRPr="009C6822">
              <w:rPr>
                <w:rFonts w:ascii="仿宋" w:eastAsia="仿宋" w:hAnsi="仿宋" w:hint="eastAsia"/>
                <w:sz w:val="24"/>
              </w:rPr>
              <w:t>时   间</w:t>
            </w:r>
          </w:p>
        </w:tc>
        <w:tc>
          <w:tcPr>
            <w:tcW w:w="5220" w:type="dxa"/>
            <w:vAlign w:val="center"/>
          </w:tcPr>
          <w:p w:rsidR="00FC2665" w:rsidRPr="009C6822" w:rsidRDefault="00FC2665" w:rsidP="00470B9F">
            <w:pPr>
              <w:jc w:val="center"/>
              <w:rPr>
                <w:rFonts w:ascii="仿宋" w:eastAsia="仿宋" w:hAnsi="仿宋" w:hint="eastAsia"/>
                <w:sz w:val="24"/>
              </w:rPr>
            </w:pPr>
            <w:r w:rsidRPr="009C6822">
              <w:rPr>
                <w:rFonts w:ascii="仿宋" w:eastAsia="仿宋" w:hAnsi="仿宋" w:hint="eastAsia"/>
                <w:sz w:val="24"/>
              </w:rPr>
              <w:t>会  议  议  程</w:t>
            </w:r>
          </w:p>
        </w:tc>
        <w:tc>
          <w:tcPr>
            <w:tcW w:w="642" w:type="dxa"/>
            <w:vAlign w:val="center"/>
          </w:tcPr>
          <w:p w:rsidR="00FC2665" w:rsidRPr="009C6822" w:rsidRDefault="00FC2665" w:rsidP="00470B9F">
            <w:pPr>
              <w:jc w:val="center"/>
              <w:rPr>
                <w:rFonts w:ascii="仿宋" w:eastAsia="仿宋" w:hAnsi="仿宋" w:hint="eastAsia"/>
                <w:sz w:val="24"/>
              </w:rPr>
            </w:pPr>
            <w:r w:rsidRPr="009C6822">
              <w:rPr>
                <w:rFonts w:ascii="仿宋" w:eastAsia="仿宋" w:hAnsi="仿宋" w:hint="eastAsia"/>
                <w:sz w:val="24"/>
              </w:rPr>
              <w:t>地 点</w:t>
            </w:r>
          </w:p>
        </w:tc>
        <w:tc>
          <w:tcPr>
            <w:tcW w:w="1417" w:type="dxa"/>
            <w:vAlign w:val="center"/>
          </w:tcPr>
          <w:p w:rsidR="00FC2665" w:rsidRPr="009C6822" w:rsidRDefault="00FC2665" w:rsidP="00470B9F">
            <w:pPr>
              <w:jc w:val="center"/>
              <w:rPr>
                <w:rFonts w:ascii="仿宋" w:eastAsia="仿宋" w:hAnsi="仿宋" w:hint="eastAsia"/>
                <w:spacing w:val="20"/>
                <w:sz w:val="24"/>
              </w:rPr>
            </w:pPr>
            <w:r w:rsidRPr="009C6822">
              <w:rPr>
                <w:rFonts w:ascii="仿宋" w:eastAsia="仿宋" w:hAnsi="仿宋" w:hint="eastAsia"/>
                <w:spacing w:val="20"/>
                <w:sz w:val="24"/>
              </w:rPr>
              <w:t>参加人员</w:t>
            </w:r>
          </w:p>
        </w:tc>
        <w:tc>
          <w:tcPr>
            <w:tcW w:w="992" w:type="dxa"/>
            <w:vAlign w:val="center"/>
          </w:tcPr>
          <w:p w:rsidR="00FC2665" w:rsidRPr="009C6822" w:rsidRDefault="00FC2665" w:rsidP="00470B9F">
            <w:pPr>
              <w:jc w:val="center"/>
              <w:rPr>
                <w:rFonts w:ascii="仿宋" w:eastAsia="仿宋" w:hAnsi="仿宋" w:hint="eastAsia"/>
                <w:sz w:val="24"/>
              </w:rPr>
            </w:pPr>
            <w:r w:rsidRPr="009C6822">
              <w:rPr>
                <w:rFonts w:ascii="仿宋" w:eastAsia="仿宋" w:hAnsi="仿宋" w:hint="eastAsia"/>
                <w:sz w:val="24"/>
              </w:rPr>
              <w:t>主持人</w:t>
            </w:r>
          </w:p>
        </w:tc>
      </w:tr>
      <w:tr w:rsidR="00FC2665" w:rsidRPr="009C6822" w:rsidTr="00470B9F">
        <w:trPr>
          <w:cantSplit/>
          <w:trHeight w:val="4080"/>
        </w:trPr>
        <w:tc>
          <w:tcPr>
            <w:tcW w:w="1188" w:type="dxa"/>
            <w:vMerge w:val="restart"/>
            <w:vAlign w:val="center"/>
          </w:tcPr>
          <w:p w:rsidR="00FC2665" w:rsidRPr="009C6822" w:rsidRDefault="00FC2665" w:rsidP="00470B9F">
            <w:pPr>
              <w:spacing w:line="360" w:lineRule="auto"/>
              <w:jc w:val="center"/>
              <w:rPr>
                <w:rFonts w:ascii="仿宋" w:eastAsia="仿宋" w:hAnsi="仿宋" w:hint="eastAsia"/>
                <w:b/>
                <w:sz w:val="24"/>
              </w:rPr>
            </w:pPr>
          </w:p>
          <w:p w:rsidR="00FC2665" w:rsidRPr="009C6822" w:rsidRDefault="00FC2665" w:rsidP="00470B9F">
            <w:pPr>
              <w:spacing w:line="360" w:lineRule="auto"/>
              <w:jc w:val="center"/>
              <w:rPr>
                <w:rFonts w:ascii="仿宋" w:eastAsia="仿宋" w:hAnsi="仿宋" w:hint="eastAsia"/>
                <w:b/>
                <w:sz w:val="24"/>
              </w:rPr>
            </w:pPr>
          </w:p>
          <w:p w:rsidR="00FC2665" w:rsidRPr="009C6822" w:rsidRDefault="00FC2665" w:rsidP="00470B9F">
            <w:pPr>
              <w:spacing w:line="360" w:lineRule="auto"/>
              <w:jc w:val="center"/>
              <w:rPr>
                <w:rFonts w:ascii="仿宋" w:eastAsia="仿宋" w:hAnsi="仿宋" w:hint="eastAsia"/>
                <w:b/>
                <w:sz w:val="24"/>
              </w:rPr>
            </w:pPr>
          </w:p>
          <w:p w:rsidR="00FC2665" w:rsidRPr="009C6822" w:rsidRDefault="00FC2665" w:rsidP="00470B9F">
            <w:pPr>
              <w:spacing w:line="360" w:lineRule="auto"/>
              <w:jc w:val="center"/>
              <w:rPr>
                <w:rFonts w:ascii="仿宋" w:eastAsia="仿宋" w:hAnsi="仿宋" w:hint="eastAsia"/>
                <w:b/>
                <w:szCs w:val="21"/>
              </w:rPr>
            </w:pPr>
            <w:smartTag w:uri="urn:schemas-microsoft-com:office:smarttags" w:element="chsdate">
              <w:smartTagPr>
                <w:attr w:name="Year" w:val="2015"/>
                <w:attr w:name="Month" w:val="3"/>
                <w:attr w:name="Day" w:val="18"/>
                <w:attr w:name="IsLunarDate" w:val="False"/>
                <w:attr w:name="IsROCDate" w:val="False"/>
              </w:smartTagPr>
              <w:r w:rsidRPr="009C6822">
                <w:rPr>
                  <w:rFonts w:ascii="仿宋" w:eastAsia="仿宋" w:hAnsi="仿宋" w:hint="eastAsia"/>
                  <w:b/>
                  <w:sz w:val="24"/>
                </w:rPr>
                <w:t>3</w:t>
              </w:r>
              <w:r w:rsidRPr="009C6822">
                <w:rPr>
                  <w:rFonts w:ascii="仿宋" w:eastAsia="仿宋" w:hAnsi="仿宋" w:hint="eastAsia"/>
                  <w:b/>
                  <w:szCs w:val="21"/>
                </w:rPr>
                <w:t>月</w:t>
              </w:r>
              <w:r w:rsidRPr="009C6822">
                <w:rPr>
                  <w:rFonts w:ascii="仿宋" w:eastAsia="仿宋" w:hAnsi="仿宋" w:hint="eastAsia"/>
                  <w:b/>
                  <w:sz w:val="24"/>
                </w:rPr>
                <w:t>18</w:t>
              </w:r>
              <w:r w:rsidRPr="009C6822">
                <w:rPr>
                  <w:rFonts w:ascii="仿宋" w:eastAsia="仿宋" w:hAnsi="仿宋" w:hint="eastAsia"/>
                  <w:b/>
                  <w:szCs w:val="21"/>
                </w:rPr>
                <w:t>日</w:t>
              </w:r>
            </w:smartTag>
          </w:p>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（星期三）</w:t>
            </w:r>
          </w:p>
          <w:p w:rsidR="00FC2665" w:rsidRPr="009C6822" w:rsidRDefault="00FC2665" w:rsidP="00470B9F">
            <w:pPr>
              <w:spacing w:line="360" w:lineRule="auto"/>
              <w:jc w:val="center"/>
              <w:rPr>
                <w:rFonts w:ascii="仿宋" w:eastAsia="仿宋" w:hAnsi="仿宋"/>
                <w:b/>
                <w:sz w:val="24"/>
              </w:rPr>
            </w:pPr>
          </w:p>
          <w:p w:rsidR="00FC2665" w:rsidRPr="009C6822" w:rsidRDefault="00FC2665" w:rsidP="00470B9F">
            <w:pPr>
              <w:spacing w:line="360" w:lineRule="auto"/>
              <w:jc w:val="center"/>
              <w:rPr>
                <w:rFonts w:ascii="仿宋" w:eastAsia="仿宋" w:hAnsi="仿宋"/>
                <w:b/>
                <w:szCs w:val="21"/>
              </w:rPr>
            </w:pPr>
          </w:p>
          <w:p w:rsidR="00FC2665" w:rsidRPr="009C6822" w:rsidRDefault="00FC2665" w:rsidP="00470B9F">
            <w:pPr>
              <w:spacing w:line="360" w:lineRule="auto"/>
              <w:jc w:val="center"/>
              <w:rPr>
                <w:rFonts w:ascii="仿宋" w:eastAsia="仿宋" w:hAnsi="仿宋"/>
                <w:b/>
                <w:sz w:val="24"/>
              </w:rPr>
            </w:pPr>
          </w:p>
          <w:p w:rsidR="00FC2665" w:rsidRPr="009C6822" w:rsidRDefault="00FC2665" w:rsidP="00470B9F">
            <w:pPr>
              <w:spacing w:line="360" w:lineRule="auto"/>
              <w:jc w:val="center"/>
              <w:rPr>
                <w:rFonts w:ascii="仿宋" w:eastAsia="仿宋" w:hAnsi="仿宋"/>
                <w:b/>
                <w:szCs w:val="21"/>
              </w:rPr>
            </w:pPr>
          </w:p>
          <w:p w:rsidR="00FC2665" w:rsidRPr="009C6822" w:rsidRDefault="00FC2665" w:rsidP="00470B9F">
            <w:pPr>
              <w:spacing w:line="360" w:lineRule="auto"/>
              <w:jc w:val="center"/>
              <w:rPr>
                <w:rFonts w:ascii="仿宋" w:eastAsia="仿宋" w:hAnsi="仿宋" w:hint="eastAsia"/>
                <w:b/>
                <w:sz w:val="24"/>
              </w:rPr>
            </w:pPr>
          </w:p>
        </w:tc>
        <w:tc>
          <w:tcPr>
            <w:tcW w:w="900" w:type="dxa"/>
            <w:vAlign w:val="center"/>
          </w:tcPr>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下午</w:t>
            </w:r>
          </w:p>
          <w:p w:rsidR="00FC2665" w:rsidRPr="009C6822" w:rsidRDefault="00FC2665" w:rsidP="00470B9F">
            <w:pPr>
              <w:spacing w:line="360" w:lineRule="auto"/>
              <w:jc w:val="center"/>
              <w:rPr>
                <w:rFonts w:ascii="仿宋" w:eastAsia="仿宋" w:hAnsi="仿宋" w:hint="eastAsia"/>
                <w:b/>
                <w:sz w:val="24"/>
              </w:rPr>
            </w:pPr>
            <w:r w:rsidRPr="009C6822">
              <w:rPr>
                <w:rFonts w:ascii="仿宋" w:eastAsia="仿宋" w:hAnsi="仿宋" w:hint="eastAsia"/>
                <w:b/>
                <w:szCs w:val="21"/>
              </w:rPr>
              <w:t>14</w:t>
            </w:r>
            <w:r w:rsidRPr="009C6822">
              <w:rPr>
                <w:rFonts w:ascii="仿宋" w:eastAsia="仿宋" w:hAnsi="仿宋" w:hint="eastAsia"/>
                <w:b/>
                <w:sz w:val="24"/>
              </w:rPr>
              <w:t>:30</w:t>
            </w:r>
          </w:p>
        </w:tc>
        <w:tc>
          <w:tcPr>
            <w:tcW w:w="5220" w:type="dxa"/>
            <w:vAlign w:val="center"/>
          </w:tcPr>
          <w:p w:rsidR="00FC2665" w:rsidRPr="009C6822" w:rsidRDefault="00FC2665" w:rsidP="00470B9F">
            <w:pPr>
              <w:jc w:val="center"/>
              <w:rPr>
                <w:rFonts w:ascii="仿宋" w:eastAsia="仿宋" w:hAnsi="仿宋" w:hint="eastAsia"/>
                <w:b/>
                <w:sz w:val="24"/>
              </w:rPr>
            </w:pPr>
            <w:r w:rsidRPr="009C6822">
              <w:rPr>
                <w:rFonts w:ascii="仿宋" w:eastAsia="仿宋" w:hAnsi="仿宋" w:hint="eastAsia"/>
                <w:b/>
                <w:sz w:val="24"/>
              </w:rPr>
              <w:t>第六届教职工代表大会第一次会议预备会议</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听取刘国秋</w:t>
            </w:r>
            <w:r>
              <w:rPr>
                <w:rFonts w:ascii="仿宋" w:eastAsia="仿宋" w:hAnsi="仿宋" w:hint="eastAsia"/>
              </w:rPr>
              <w:t>同志</w:t>
            </w:r>
            <w:r w:rsidRPr="009C6822">
              <w:rPr>
                <w:rFonts w:ascii="仿宋" w:eastAsia="仿宋" w:hAnsi="仿宋" w:hint="eastAsia"/>
              </w:rPr>
              <w:t>关于第六届教职工代表大会第一次会议筹备工作的情况报告</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通过第六届教职工代表大会常设主席团成员建议名单</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通过第六届教职工代表大会常设主席团主席、副主席、秘书长名单</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通过第六届教职工代表大会代表资格审查委员会成员建议名单</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通过第六届教职工代表大会提案工作委员会成员建议名单</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听取张殿臣同志关于第六届教职工代表大会代表资格的审查报告</w:t>
            </w:r>
          </w:p>
          <w:p w:rsidR="00FC2665" w:rsidRPr="009C6822" w:rsidRDefault="00FC2665" w:rsidP="00470B9F">
            <w:pPr>
              <w:numPr>
                <w:ilvl w:val="0"/>
                <w:numId w:val="3"/>
              </w:numPr>
              <w:rPr>
                <w:rFonts w:ascii="仿宋" w:eastAsia="仿宋" w:hAnsi="仿宋" w:hint="eastAsia"/>
              </w:rPr>
            </w:pPr>
            <w:r w:rsidRPr="009C6822">
              <w:rPr>
                <w:rFonts w:ascii="仿宋" w:eastAsia="仿宋" w:hAnsi="仿宋" w:hint="eastAsia"/>
              </w:rPr>
              <w:t>通过青岛农业大学六届一次教代会会议议程（草案）</w:t>
            </w:r>
          </w:p>
        </w:tc>
        <w:tc>
          <w:tcPr>
            <w:tcW w:w="64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学术 会馆第一 报告厅</w:t>
            </w:r>
          </w:p>
        </w:tc>
        <w:tc>
          <w:tcPr>
            <w:tcW w:w="1417" w:type="dxa"/>
            <w:vAlign w:val="center"/>
          </w:tcPr>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正式代表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宋希云</w:t>
            </w:r>
          </w:p>
        </w:tc>
      </w:tr>
      <w:tr w:rsidR="00FC2665" w:rsidRPr="009C6822" w:rsidTr="00470B9F">
        <w:trPr>
          <w:cantSplit/>
          <w:trHeight w:val="1064"/>
        </w:trPr>
        <w:tc>
          <w:tcPr>
            <w:tcW w:w="1188" w:type="dxa"/>
            <w:vMerge/>
            <w:vAlign w:val="center"/>
          </w:tcPr>
          <w:p w:rsidR="00FC2665" w:rsidRPr="009C6822" w:rsidRDefault="00FC2665" w:rsidP="00470B9F">
            <w:pPr>
              <w:spacing w:line="360" w:lineRule="auto"/>
              <w:jc w:val="center"/>
              <w:rPr>
                <w:rFonts w:ascii="仿宋" w:eastAsia="仿宋" w:hAnsi="仿宋" w:hint="eastAsia"/>
                <w:b/>
                <w:sz w:val="24"/>
              </w:rPr>
            </w:pPr>
          </w:p>
        </w:tc>
        <w:tc>
          <w:tcPr>
            <w:tcW w:w="900" w:type="dxa"/>
            <w:vAlign w:val="center"/>
          </w:tcPr>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下午</w:t>
            </w:r>
          </w:p>
          <w:p w:rsidR="00FC2665" w:rsidRPr="009C6822" w:rsidRDefault="00FC2665" w:rsidP="00470B9F">
            <w:pPr>
              <w:spacing w:line="360" w:lineRule="auto"/>
              <w:jc w:val="center"/>
              <w:rPr>
                <w:rFonts w:ascii="仿宋" w:eastAsia="仿宋" w:hAnsi="仿宋" w:hint="eastAsia"/>
                <w:b/>
                <w:sz w:val="24"/>
              </w:rPr>
            </w:pPr>
            <w:r w:rsidRPr="009C6822">
              <w:rPr>
                <w:rFonts w:ascii="仿宋" w:eastAsia="仿宋" w:hAnsi="仿宋" w:hint="eastAsia"/>
                <w:b/>
                <w:szCs w:val="21"/>
              </w:rPr>
              <w:t>15</w:t>
            </w:r>
            <w:r w:rsidRPr="009C6822">
              <w:rPr>
                <w:rFonts w:ascii="仿宋" w:eastAsia="仿宋" w:hAnsi="仿宋" w:hint="eastAsia"/>
                <w:b/>
                <w:sz w:val="24"/>
              </w:rPr>
              <w:t>:30</w:t>
            </w:r>
          </w:p>
        </w:tc>
        <w:tc>
          <w:tcPr>
            <w:tcW w:w="5220" w:type="dxa"/>
            <w:vAlign w:val="center"/>
          </w:tcPr>
          <w:p w:rsidR="00FC2665" w:rsidRPr="009C6822" w:rsidRDefault="00FC2665" w:rsidP="00470B9F">
            <w:pPr>
              <w:ind w:firstLineChars="196" w:firstLine="413"/>
              <w:rPr>
                <w:rFonts w:ascii="仿宋" w:eastAsia="仿宋" w:hAnsi="仿宋" w:hint="eastAsia"/>
                <w:b/>
              </w:rPr>
            </w:pPr>
            <w:r w:rsidRPr="009C6822">
              <w:rPr>
                <w:rFonts w:ascii="仿宋" w:eastAsia="仿宋" w:hAnsi="仿宋" w:hint="eastAsia"/>
                <w:b/>
              </w:rPr>
              <w:t>第六届教职工代表大会常设主席团第一次会议</w:t>
            </w:r>
          </w:p>
          <w:p w:rsidR="00FC2665" w:rsidRPr="009C6822" w:rsidRDefault="00FC2665" w:rsidP="00470B9F">
            <w:pPr>
              <w:rPr>
                <w:rFonts w:ascii="仿宋" w:eastAsia="仿宋" w:hAnsi="仿宋" w:hint="eastAsia"/>
              </w:rPr>
            </w:pPr>
            <w:r w:rsidRPr="009C6822">
              <w:rPr>
                <w:rFonts w:ascii="仿宋" w:eastAsia="仿宋" w:hAnsi="仿宋" w:hint="eastAsia"/>
              </w:rPr>
              <w:t>1、通过第六届教职工代表大会常设主席团执行主席、副秘书长</w:t>
            </w:r>
            <w:r>
              <w:rPr>
                <w:rFonts w:ascii="仿宋" w:eastAsia="仿宋" w:hAnsi="仿宋" w:hint="eastAsia"/>
              </w:rPr>
              <w:t>建议</w:t>
            </w:r>
            <w:r w:rsidRPr="009C6822">
              <w:rPr>
                <w:rFonts w:ascii="仿宋" w:eastAsia="仿宋" w:hAnsi="仿宋" w:hint="eastAsia"/>
              </w:rPr>
              <w:t>名单</w:t>
            </w:r>
          </w:p>
          <w:p w:rsidR="00FC2665" w:rsidRPr="009C6822" w:rsidRDefault="00FC2665" w:rsidP="00470B9F">
            <w:pPr>
              <w:rPr>
                <w:rFonts w:ascii="仿宋" w:eastAsia="仿宋" w:hAnsi="仿宋" w:hint="eastAsia"/>
                <w:b/>
                <w:sz w:val="24"/>
              </w:rPr>
            </w:pPr>
            <w:r w:rsidRPr="009C6822">
              <w:rPr>
                <w:rFonts w:ascii="仿宋" w:eastAsia="仿宋" w:hAnsi="仿宋" w:hint="eastAsia"/>
              </w:rPr>
              <w:t>2、通过青岛农业大学六届一次教代会会议日程（草案）</w:t>
            </w:r>
          </w:p>
        </w:tc>
        <w:tc>
          <w:tcPr>
            <w:tcW w:w="64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学术会馆会议室</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常设主席团全体成员</w:t>
            </w:r>
          </w:p>
          <w:p w:rsidR="00FC2665" w:rsidRPr="009C6822" w:rsidRDefault="00FC2665" w:rsidP="00470B9F">
            <w:pPr>
              <w:jc w:val="center"/>
              <w:rPr>
                <w:rFonts w:ascii="仿宋" w:eastAsia="仿宋" w:hAnsi="仿宋" w:hint="eastAsia"/>
                <w:szCs w:val="21"/>
              </w:rPr>
            </w:pP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李宝笃</w:t>
            </w:r>
          </w:p>
        </w:tc>
      </w:tr>
      <w:tr w:rsidR="00FC2665" w:rsidRPr="009C6822" w:rsidTr="00470B9F">
        <w:trPr>
          <w:cantSplit/>
          <w:trHeight w:val="3038"/>
        </w:trPr>
        <w:tc>
          <w:tcPr>
            <w:tcW w:w="2088" w:type="dxa"/>
            <w:gridSpan w:val="2"/>
            <w:vAlign w:val="center"/>
          </w:tcPr>
          <w:p w:rsidR="00FC2665" w:rsidRPr="009C6822" w:rsidRDefault="00FC2665" w:rsidP="00470B9F">
            <w:pPr>
              <w:spacing w:line="360" w:lineRule="auto"/>
              <w:jc w:val="center"/>
              <w:rPr>
                <w:rFonts w:ascii="仿宋" w:eastAsia="仿宋" w:hAnsi="仿宋" w:hint="eastAsia"/>
                <w:b/>
                <w:szCs w:val="21"/>
              </w:rPr>
            </w:pPr>
            <w:smartTag w:uri="urn:schemas-microsoft-com:office:smarttags" w:element="chsdate">
              <w:smartTagPr>
                <w:attr w:name="Year" w:val="2014"/>
                <w:attr w:name="Month" w:val="3"/>
                <w:attr w:name="Day" w:val="19"/>
                <w:attr w:name="IsLunarDate" w:val="False"/>
                <w:attr w:name="IsROCDate" w:val="False"/>
              </w:smartTagPr>
              <w:r w:rsidRPr="009C6822">
                <w:rPr>
                  <w:rFonts w:ascii="仿宋" w:eastAsia="仿宋" w:hAnsi="仿宋" w:hint="eastAsia"/>
                  <w:b/>
                  <w:sz w:val="24"/>
                </w:rPr>
                <w:t>3</w:t>
              </w:r>
              <w:r w:rsidRPr="009C6822">
                <w:rPr>
                  <w:rFonts w:ascii="仿宋" w:eastAsia="仿宋" w:hAnsi="仿宋" w:hint="eastAsia"/>
                  <w:b/>
                  <w:szCs w:val="21"/>
                </w:rPr>
                <w:t>月</w:t>
              </w:r>
              <w:r w:rsidRPr="009C6822">
                <w:rPr>
                  <w:rFonts w:ascii="仿宋" w:eastAsia="仿宋" w:hAnsi="仿宋" w:hint="eastAsia"/>
                  <w:b/>
                  <w:sz w:val="24"/>
                </w:rPr>
                <w:t>19</w:t>
              </w:r>
              <w:r w:rsidRPr="009C6822">
                <w:rPr>
                  <w:rFonts w:ascii="仿宋" w:eastAsia="仿宋" w:hAnsi="仿宋" w:hint="eastAsia"/>
                  <w:b/>
                  <w:szCs w:val="21"/>
                </w:rPr>
                <w:t>日</w:t>
              </w:r>
            </w:smartTag>
          </w:p>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（星期四）</w:t>
            </w:r>
          </w:p>
          <w:p w:rsidR="00FC2665" w:rsidRPr="009C6822" w:rsidRDefault="00FC2665" w:rsidP="00470B9F">
            <w:pPr>
              <w:spacing w:line="360" w:lineRule="auto"/>
              <w:jc w:val="center"/>
              <w:rPr>
                <w:rFonts w:ascii="仿宋" w:eastAsia="仿宋" w:hAnsi="仿宋" w:hint="eastAsia"/>
              </w:rPr>
            </w:pPr>
            <w:r w:rsidRPr="009C6822">
              <w:rPr>
                <w:rFonts w:ascii="仿宋" w:eastAsia="仿宋" w:hAnsi="仿宋" w:hint="eastAsia"/>
                <w:b/>
                <w:szCs w:val="21"/>
              </w:rPr>
              <w:t>上午</w:t>
            </w:r>
            <w:r w:rsidRPr="009C6822">
              <w:rPr>
                <w:rFonts w:ascii="仿宋" w:eastAsia="仿宋" w:hAnsi="仿宋" w:hint="eastAsia"/>
                <w:b/>
                <w:sz w:val="24"/>
              </w:rPr>
              <w:t>9:00</w:t>
            </w:r>
          </w:p>
        </w:tc>
        <w:tc>
          <w:tcPr>
            <w:tcW w:w="5220" w:type="dxa"/>
            <w:vAlign w:val="center"/>
          </w:tcPr>
          <w:p w:rsidR="00FC2665" w:rsidRPr="009C6822" w:rsidRDefault="00FC2665" w:rsidP="00470B9F">
            <w:pPr>
              <w:jc w:val="center"/>
              <w:rPr>
                <w:rFonts w:ascii="仿宋" w:eastAsia="仿宋" w:hAnsi="仿宋" w:hint="eastAsia"/>
                <w:sz w:val="10"/>
                <w:szCs w:val="10"/>
              </w:rPr>
            </w:pPr>
            <w:r w:rsidRPr="009C6822">
              <w:rPr>
                <w:rFonts w:ascii="仿宋" w:eastAsia="仿宋" w:hAnsi="仿宋" w:hint="eastAsia"/>
                <w:b/>
                <w:sz w:val="24"/>
              </w:rPr>
              <w:t>第一次全体代表会议（开幕式）</w:t>
            </w:r>
          </w:p>
          <w:p w:rsidR="00FC2665" w:rsidRPr="009C6822" w:rsidRDefault="00FC2665" w:rsidP="00470B9F">
            <w:pPr>
              <w:rPr>
                <w:rFonts w:ascii="仿宋" w:eastAsia="仿宋" w:hAnsi="仿宋" w:hint="eastAsia"/>
              </w:rPr>
            </w:pPr>
            <w:r w:rsidRPr="009C6822">
              <w:rPr>
                <w:rFonts w:ascii="仿宋" w:eastAsia="仿宋" w:hAnsi="仿宋" w:hint="eastAsia"/>
              </w:rPr>
              <w:t>1、宣布大会开幕，奏唱《中华人民共和国国歌》</w:t>
            </w:r>
          </w:p>
          <w:p w:rsidR="00FC2665" w:rsidRPr="009C6822" w:rsidRDefault="00FC2665" w:rsidP="00470B9F">
            <w:pPr>
              <w:rPr>
                <w:rFonts w:ascii="仿宋" w:eastAsia="仿宋" w:hAnsi="仿宋" w:hint="eastAsia"/>
              </w:rPr>
            </w:pPr>
            <w:r w:rsidRPr="009C6822">
              <w:rPr>
                <w:rFonts w:ascii="仿宋" w:eastAsia="仿宋" w:hAnsi="仿宋" w:hint="eastAsia"/>
              </w:rPr>
              <w:t>2、工作人员宣读山东省教育工会、兄弟院校贺信</w:t>
            </w:r>
          </w:p>
          <w:p w:rsidR="00FC2665" w:rsidRPr="009C6822" w:rsidRDefault="00FC2665" w:rsidP="00470B9F">
            <w:pPr>
              <w:rPr>
                <w:rFonts w:ascii="仿宋" w:eastAsia="仿宋" w:hAnsi="仿宋" w:hint="eastAsia"/>
              </w:rPr>
            </w:pPr>
            <w:r w:rsidRPr="009C6822">
              <w:rPr>
                <w:rFonts w:ascii="仿宋" w:eastAsia="仿宋" w:hAnsi="仿宋" w:hint="eastAsia"/>
              </w:rPr>
              <w:t>3、校党委书记李宝笃同志致开幕词</w:t>
            </w:r>
          </w:p>
          <w:p w:rsidR="00FC2665" w:rsidRPr="009C6822" w:rsidRDefault="00FC2665" w:rsidP="00470B9F">
            <w:pPr>
              <w:rPr>
                <w:rFonts w:ascii="仿宋" w:eastAsia="仿宋" w:hAnsi="仿宋" w:hint="eastAsia"/>
              </w:rPr>
            </w:pPr>
            <w:r w:rsidRPr="009C6822">
              <w:rPr>
                <w:rFonts w:ascii="仿宋" w:eastAsia="仿宋" w:hAnsi="仿宋" w:hint="eastAsia"/>
              </w:rPr>
              <w:t>4、学生代表致贺词</w:t>
            </w:r>
          </w:p>
          <w:p w:rsidR="00FC2665" w:rsidRPr="009C6822" w:rsidRDefault="00FC2665" w:rsidP="00470B9F">
            <w:pPr>
              <w:rPr>
                <w:rFonts w:ascii="仿宋" w:eastAsia="仿宋" w:hAnsi="仿宋" w:hint="eastAsia"/>
              </w:rPr>
            </w:pPr>
            <w:r w:rsidRPr="009C6822">
              <w:rPr>
                <w:rFonts w:ascii="仿宋" w:eastAsia="仿宋" w:hAnsi="仿宋" w:hint="eastAsia"/>
              </w:rPr>
              <w:t>5、校长宋希云同志做学校工作报告</w:t>
            </w:r>
          </w:p>
          <w:p w:rsidR="00FC2665" w:rsidRPr="009C6822" w:rsidRDefault="00FC2665" w:rsidP="00470B9F">
            <w:pPr>
              <w:rPr>
                <w:rFonts w:ascii="仿宋" w:eastAsia="仿宋" w:hAnsi="仿宋" w:hint="eastAsia"/>
              </w:rPr>
            </w:pPr>
            <w:r w:rsidRPr="009C6822">
              <w:rPr>
                <w:rFonts w:ascii="仿宋" w:eastAsia="仿宋" w:hAnsi="仿宋" w:hint="eastAsia"/>
              </w:rPr>
              <w:t>6、《青岛农业大学2015年工作要点》（书面）</w:t>
            </w:r>
          </w:p>
          <w:p w:rsidR="00FC2665" w:rsidRPr="009C6822" w:rsidRDefault="00FC2665" w:rsidP="00470B9F">
            <w:pPr>
              <w:rPr>
                <w:rFonts w:ascii="仿宋" w:eastAsia="仿宋" w:hAnsi="仿宋" w:hint="eastAsia"/>
              </w:rPr>
            </w:pPr>
            <w:r w:rsidRPr="009C6822">
              <w:rPr>
                <w:rFonts w:ascii="仿宋" w:eastAsia="仿宋" w:hAnsi="仿宋" w:hint="eastAsia"/>
              </w:rPr>
              <w:t>7、《</w:t>
            </w:r>
            <w:r>
              <w:rPr>
                <w:rFonts w:ascii="仿宋" w:eastAsia="仿宋" w:hAnsi="仿宋" w:hint="eastAsia"/>
              </w:rPr>
              <w:t>青岛农业大学</w:t>
            </w:r>
            <w:r w:rsidRPr="009C6822">
              <w:rPr>
                <w:rFonts w:ascii="仿宋" w:eastAsia="仿宋" w:hAnsi="仿宋" w:hint="eastAsia"/>
              </w:rPr>
              <w:t>工会工作报告》</w:t>
            </w:r>
            <w:r w:rsidRPr="009C6822">
              <w:rPr>
                <w:rFonts w:ascii="仿宋" w:eastAsia="仿宋" w:hAnsi="仿宋" w:hint="eastAsia"/>
                <w:spacing w:val="-4"/>
              </w:rPr>
              <w:t>（书面）</w:t>
            </w:r>
          </w:p>
          <w:p w:rsidR="00FC2665" w:rsidRPr="009C6822" w:rsidRDefault="00FC2665" w:rsidP="00470B9F">
            <w:pPr>
              <w:ind w:left="315" w:hangingChars="150" w:hanging="315"/>
              <w:rPr>
                <w:rFonts w:ascii="仿宋" w:eastAsia="仿宋" w:hAnsi="仿宋" w:hint="eastAsia"/>
              </w:rPr>
            </w:pPr>
            <w:r w:rsidRPr="009C6822">
              <w:rPr>
                <w:rFonts w:ascii="仿宋" w:eastAsia="仿宋" w:hAnsi="仿宋" w:hint="eastAsia"/>
              </w:rPr>
              <w:t>8、《青岛农业大学第五届教职工代表大会第四次会议提案办理情况报告》(书面)</w:t>
            </w:r>
          </w:p>
          <w:p w:rsidR="00FC2665" w:rsidRPr="009C6822" w:rsidRDefault="00FC2665" w:rsidP="00470B9F">
            <w:pPr>
              <w:ind w:left="315" w:hangingChars="150" w:hanging="315"/>
              <w:rPr>
                <w:rFonts w:ascii="仿宋" w:eastAsia="仿宋" w:hAnsi="仿宋" w:hint="eastAsia"/>
              </w:rPr>
            </w:pPr>
            <w:r w:rsidRPr="009C6822">
              <w:rPr>
                <w:rFonts w:ascii="仿宋" w:eastAsia="仿宋" w:hAnsi="仿宋" w:hint="eastAsia"/>
              </w:rPr>
              <w:t>（全体代表集体合影留念）</w:t>
            </w:r>
          </w:p>
        </w:tc>
        <w:tc>
          <w:tcPr>
            <w:tcW w:w="64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学术 会馆第一 报告厅</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全体正式</w:t>
            </w: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特邀代表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列席代表</w:t>
            </w: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刘国秋</w:t>
            </w:r>
          </w:p>
        </w:tc>
      </w:tr>
      <w:tr w:rsidR="00FC2665" w:rsidRPr="009C6822" w:rsidTr="00470B9F">
        <w:trPr>
          <w:cantSplit/>
          <w:trHeight w:val="2638"/>
        </w:trPr>
        <w:tc>
          <w:tcPr>
            <w:tcW w:w="2088" w:type="dxa"/>
            <w:gridSpan w:val="2"/>
            <w:vAlign w:val="center"/>
          </w:tcPr>
          <w:p w:rsidR="00FC2665" w:rsidRPr="009C6822" w:rsidRDefault="00FC2665" w:rsidP="00470B9F">
            <w:pPr>
              <w:rPr>
                <w:rFonts w:ascii="仿宋" w:eastAsia="仿宋" w:hAnsi="仿宋" w:hint="eastAsia"/>
              </w:rPr>
            </w:pPr>
            <w:smartTag w:uri="urn:schemas-microsoft-com:office:smarttags" w:element="chsdate">
              <w:smartTagPr>
                <w:attr w:name="Year" w:val="2014"/>
                <w:attr w:name="Month" w:val="3"/>
                <w:attr w:name="Day" w:val="19"/>
                <w:attr w:name="IsLunarDate" w:val="False"/>
                <w:attr w:name="IsROCDate" w:val="False"/>
              </w:smartTagPr>
              <w:r w:rsidRPr="009C6822">
                <w:rPr>
                  <w:rFonts w:ascii="仿宋" w:eastAsia="仿宋" w:hAnsi="仿宋" w:hint="eastAsia"/>
                </w:rPr>
                <w:t>3月19日</w:t>
              </w:r>
            </w:smartTag>
          </w:p>
          <w:p w:rsidR="00FC2665" w:rsidRPr="009C6822" w:rsidRDefault="00FC2665" w:rsidP="00470B9F">
            <w:pPr>
              <w:rPr>
                <w:rFonts w:ascii="仿宋" w:eastAsia="仿宋" w:hAnsi="仿宋" w:hint="eastAsia"/>
              </w:rPr>
            </w:pPr>
            <w:r w:rsidRPr="009C6822">
              <w:rPr>
                <w:rFonts w:ascii="仿宋" w:eastAsia="仿宋" w:hAnsi="仿宋" w:hint="eastAsia"/>
              </w:rPr>
              <w:t>（星期四）</w:t>
            </w:r>
          </w:p>
          <w:p w:rsidR="00FC2665" w:rsidRPr="009C6822" w:rsidRDefault="00FC2665" w:rsidP="00470B9F">
            <w:pPr>
              <w:rPr>
                <w:rFonts w:ascii="仿宋" w:eastAsia="仿宋" w:hAnsi="仿宋" w:hint="eastAsia"/>
              </w:rPr>
            </w:pPr>
            <w:r w:rsidRPr="009C6822">
              <w:rPr>
                <w:rFonts w:ascii="仿宋" w:eastAsia="仿宋" w:hAnsi="仿宋" w:hint="eastAsia"/>
              </w:rPr>
              <w:t>下午14:00</w:t>
            </w:r>
          </w:p>
        </w:tc>
        <w:tc>
          <w:tcPr>
            <w:tcW w:w="5220" w:type="dxa"/>
            <w:vAlign w:val="center"/>
          </w:tcPr>
          <w:p w:rsidR="00FC2665" w:rsidRPr="004D15C6" w:rsidRDefault="00FC2665" w:rsidP="00470B9F">
            <w:pPr>
              <w:ind w:firstLineChars="800" w:firstLine="1928"/>
              <w:rPr>
                <w:rFonts w:ascii="仿宋" w:eastAsia="仿宋" w:hAnsi="仿宋" w:hint="eastAsia"/>
                <w:b/>
                <w:sz w:val="24"/>
              </w:rPr>
            </w:pPr>
            <w:r w:rsidRPr="004D15C6">
              <w:rPr>
                <w:rFonts w:ascii="仿宋" w:eastAsia="仿宋" w:hAnsi="仿宋" w:hint="eastAsia"/>
                <w:b/>
                <w:sz w:val="24"/>
              </w:rPr>
              <w:t>分团讨论、审议</w:t>
            </w:r>
          </w:p>
          <w:p w:rsidR="00FC2665" w:rsidRPr="009C6822" w:rsidRDefault="00FC2665" w:rsidP="00470B9F">
            <w:pPr>
              <w:numPr>
                <w:ilvl w:val="0"/>
                <w:numId w:val="1"/>
              </w:numPr>
              <w:rPr>
                <w:rFonts w:ascii="仿宋" w:eastAsia="仿宋" w:hAnsi="仿宋" w:hint="eastAsia"/>
              </w:rPr>
            </w:pPr>
            <w:r w:rsidRPr="009C6822">
              <w:rPr>
                <w:rFonts w:ascii="仿宋" w:eastAsia="仿宋" w:hAnsi="仿宋" w:hint="eastAsia"/>
              </w:rPr>
              <w:t>学校工作报告及决议（草案）</w:t>
            </w:r>
          </w:p>
          <w:p w:rsidR="00FC2665" w:rsidRPr="009C6822" w:rsidRDefault="00FC2665" w:rsidP="00470B9F">
            <w:pPr>
              <w:numPr>
                <w:ilvl w:val="0"/>
                <w:numId w:val="1"/>
              </w:numPr>
              <w:rPr>
                <w:rFonts w:ascii="仿宋" w:eastAsia="仿宋" w:hAnsi="仿宋" w:hint="eastAsia"/>
              </w:rPr>
            </w:pPr>
            <w:r w:rsidRPr="009C6822">
              <w:rPr>
                <w:rFonts w:ascii="仿宋" w:eastAsia="仿宋" w:hAnsi="仿宋" w:hint="eastAsia"/>
              </w:rPr>
              <w:t>工会工作报告及决议（草案）</w:t>
            </w:r>
          </w:p>
          <w:p w:rsidR="00FC2665" w:rsidRPr="009C6822" w:rsidRDefault="00FC2665" w:rsidP="00470B9F">
            <w:pPr>
              <w:rPr>
                <w:rFonts w:ascii="仿宋" w:eastAsia="仿宋" w:hAnsi="仿宋" w:hint="eastAsia"/>
              </w:rPr>
            </w:pPr>
            <w:r w:rsidRPr="009C6822">
              <w:rPr>
                <w:rFonts w:ascii="仿宋" w:eastAsia="仿宋" w:hAnsi="仿宋" w:hint="eastAsia"/>
              </w:rPr>
              <w:t>3、《青岛农业大学2015年工作要点》及决议（草案）</w:t>
            </w:r>
          </w:p>
          <w:p w:rsidR="00FC2665" w:rsidRPr="009C6822" w:rsidRDefault="00FC2665" w:rsidP="00470B9F">
            <w:pPr>
              <w:pStyle w:val="a3"/>
              <w:rPr>
                <w:rFonts w:ascii="仿宋" w:eastAsia="仿宋" w:hAnsi="仿宋" w:hint="eastAsia"/>
                <w:sz w:val="21"/>
              </w:rPr>
            </w:pPr>
            <w:r w:rsidRPr="009C6822">
              <w:rPr>
                <w:rFonts w:ascii="仿宋" w:eastAsia="仿宋" w:hAnsi="仿宋" w:hint="eastAsia"/>
                <w:sz w:val="21"/>
              </w:rPr>
              <w:t>4、《青岛农业大学第五届教职工代表大会第四次会议提案办理情况报告》</w:t>
            </w:r>
          </w:p>
          <w:p w:rsidR="00FC2665" w:rsidRPr="009C6822" w:rsidRDefault="00FC2665" w:rsidP="00470B9F">
            <w:pPr>
              <w:numPr>
                <w:ilvl w:val="0"/>
                <w:numId w:val="4"/>
              </w:numPr>
              <w:rPr>
                <w:rFonts w:ascii="仿宋" w:eastAsia="仿宋" w:hAnsi="仿宋" w:hint="eastAsia"/>
              </w:rPr>
            </w:pPr>
            <w:r w:rsidRPr="009C6822">
              <w:rPr>
                <w:rFonts w:ascii="仿宋" w:eastAsia="仿宋" w:hAnsi="仿宋" w:hint="eastAsia"/>
              </w:rPr>
              <w:t>大会倡议（审议稿）</w:t>
            </w:r>
          </w:p>
          <w:p w:rsidR="00FC2665" w:rsidRPr="009C6822" w:rsidRDefault="00FC2665" w:rsidP="00470B9F">
            <w:pPr>
              <w:rPr>
                <w:rFonts w:ascii="仿宋" w:eastAsia="仿宋" w:hAnsi="仿宋" w:hint="eastAsia"/>
              </w:rPr>
            </w:pPr>
            <w:r>
              <w:rPr>
                <w:rFonts w:ascii="仿宋" w:eastAsia="仿宋" w:hAnsi="仿宋" w:hint="eastAsia"/>
              </w:rPr>
              <w:t>6、</w:t>
            </w:r>
            <w:r w:rsidRPr="009C6822">
              <w:rPr>
                <w:rFonts w:ascii="仿宋" w:eastAsia="仿宋" w:hAnsi="仿宋" w:hint="eastAsia"/>
              </w:rPr>
              <w:t>《青岛农业大学二级教职工(代表)大会实施办法（讨论稿）》</w:t>
            </w:r>
          </w:p>
        </w:tc>
        <w:tc>
          <w:tcPr>
            <w:tcW w:w="64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各代表团讨论地点</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全体正式</w:t>
            </w: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列席代表</w:t>
            </w: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各代表团团长</w:t>
            </w:r>
          </w:p>
        </w:tc>
      </w:tr>
      <w:tr w:rsidR="00FC2665" w:rsidRPr="009C6822" w:rsidTr="00470B9F">
        <w:trPr>
          <w:trHeight w:val="1725"/>
        </w:trPr>
        <w:tc>
          <w:tcPr>
            <w:tcW w:w="2088" w:type="dxa"/>
            <w:gridSpan w:val="2"/>
            <w:vAlign w:val="center"/>
          </w:tcPr>
          <w:p w:rsidR="00FC2665" w:rsidRPr="009C6822" w:rsidRDefault="00FC2665" w:rsidP="00470B9F">
            <w:pPr>
              <w:spacing w:line="360" w:lineRule="auto"/>
              <w:jc w:val="center"/>
              <w:rPr>
                <w:rFonts w:ascii="仿宋" w:eastAsia="仿宋" w:hAnsi="仿宋" w:hint="eastAsia"/>
                <w:b/>
                <w:szCs w:val="21"/>
              </w:rPr>
            </w:pPr>
            <w:smartTag w:uri="urn:schemas-microsoft-com:office:smarttags" w:element="chsdate">
              <w:smartTagPr>
                <w:attr w:name="Year" w:val="2014"/>
                <w:attr w:name="Month" w:val="3"/>
                <w:attr w:name="Day" w:val="19"/>
                <w:attr w:name="IsLunarDate" w:val="False"/>
                <w:attr w:name="IsROCDate" w:val="False"/>
              </w:smartTagPr>
              <w:r w:rsidRPr="009C6822">
                <w:rPr>
                  <w:rFonts w:ascii="仿宋" w:eastAsia="仿宋" w:hAnsi="仿宋" w:hint="eastAsia"/>
                  <w:b/>
                  <w:sz w:val="24"/>
                </w:rPr>
                <w:lastRenderedPageBreak/>
                <w:t>3</w:t>
              </w:r>
              <w:r w:rsidRPr="009C6822">
                <w:rPr>
                  <w:rFonts w:ascii="仿宋" w:eastAsia="仿宋" w:hAnsi="仿宋" w:hint="eastAsia"/>
                  <w:b/>
                  <w:szCs w:val="21"/>
                </w:rPr>
                <w:t>月</w:t>
              </w:r>
              <w:r w:rsidRPr="009C6822">
                <w:rPr>
                  <w:rFonts w:ascii="仿宋" w:eastAsia="仿宋" w:hAnsi="仿宋" w:hint="eastAsia"/>
                  <w:b/>
                  <w:sz w:val="24"/>
                </w:rPr>
                <w:t>19</w:t>
              </w:r>
              <w:r w:rsidRPr="009C6822">
                <w:rPr>
                  <w:rFonts w:ascii="仿宋" w:eastAsia="仿宋" w:hAnsi="仿宋" w:hint="eastAsia"/>
                  <w:b/>
                  <w:szCs w:val="21"/>
                </w:rPr>
                <w:t>日</w:t>
              </w:r>
            </w:smartTag>
          </w:p>
          <w:p w:rsidR="00FC2665" w:rsidRPr="009C6822" w:rsidRDefault="00FC2665" w:rsidP="00470B9F">
            <w:pPr>
              <w:spacing w:line="360" w:lineRule="auto"/>
              <w:jc w:val="center"/>
              <w:rPr>
                <w:rFonts w:ascii="仿宋" w:eastAsia="仿宋" w:hAnsi="仿宋" w:hint="eastAsia"/>
                <w:b/>
                <w:sz w:val="24"/>
              </w:rPr>
            </w:pPr>
            <w:r w:rsidRPr="009C6822">
              <w:rPr>
                <w:rFonts w:ascii="仿宋" w:eastAsia="仿宋" w:hAnsi="仿宋" w:hint="eastAsia"/>
                <w:b/>
                <w:szCs w:val="21"/>
              </w:rPr>
              <w:t>（星期四）下午17</w:t>
            </w:r>
            <w:r w:rsidRPr="009C6822">
              <w:rPr>
                <w:rFonts w:ascii="仿宋" w:eastAsia="仿宋" w:hAnsi="仿宋" w:hint="eastAsia"/>
                <w:b/>
                <w:sz w:val="24"/>
              </w:rPr>
              <w:t>:00</w:t>
            </w:r>
          </w:p>
        </w:tc>
        <w:tc>
          <w:tcPr>
            <w:tcW w:w="5220" w:type="dxa"/>
            <w:vAlign w:val="center"/>
          </w:tcPr>
          <w:p w:rsidR="00FC2665" w:rsidRPr="009C6822" w:rsidRDefault="00FC2665" w:rsidP="00470B9F">
            <w:pPr>
              <w:jc w:val="center"/>
              <w:rPr>
                <w:rFonts w:ascii="仿宋" w:eastAsia="仿宋" w:hAnsi="仿宋" w:hint="eastAsia"/>
                <w:b/>
                <w:sz w:val="24"/>
              </w:rPr>
            </w:pPr>
            <w:r w:rsidRPr="009C6822">
              <w:rPr>
                <w:rFonts w:ascii="仿宋" w:eastAsia="仿宋" w:hAnsi="仿宋" w:hint="eastAsia"/>
                <w:b/>
                <w:sz w:val="24"/>
              </w:rPr>
              <w:t>常设主席团第二次会议</w:t>
            </w:r>
          </w:p>
          <w:p w:rsidR="00FC2665" w:rsidRPr="009C6822" w:rsidRDefault="00FC2665" w:rsidP="00470B9F">
            <w:pPr>
              <w:rPr>
                <w:rFonts w:ascii="仿宋" w:eastAsia="仿宋" w:hAnsi="仿宋" w:hint="eastAsia"/>
                <w:b/>
                <w:sz w:val="24"/>
              </w:rPr>
            </w:pPr>
            <w:r w:rsidRPr="009C6822">
              <w:rPr>
                <w:rFonts w:ascii="仿宋" w:eastAsia="仿宋" w:hAnsi="仿宋" w:hint="eastAsia"/>
              </w:rPr>
              <w:t>1、听取并通过提案工作委员会主任姚锋同志《第六届教职工代表大会第一次会议提案征集审查</w:t>
            </w:r>
            <w:r>
              <w:rPr>
                <w:rFonts w:ascii="仿宋" w:eastAsia="仿宋" w:hAnsi="仿宋" w:hint="eastAsia"/>
              </w:rPr>
              <w:t>情况</w:t>
            </w:r>
            <w:r w:rsidRPr="009C6822">
              <w:rPr>
                <w:rFonts w:ascii="仿宋" w:eastAsia="仿宋" w:hAnsi="仿宋" w:hint="eastAsia"/>
              </w:rPr>
              <w:t>报告》</w:t>
            </w:r>
          </w:p>
          <w:p w:rsidR="00FC2665" w:rsidRPr="009C6822" w:rsidRDefault="00FC2665" w:rsidP="00470B9F">
            <w:pPr>
              <w:rPr>
                <w:rFonts w:ascii="仿宋" w:eastAsia="仿宋" w:hAnsi="仿宋" w:hint="eastAsia"/>
              </w:rPr>
            </w:pPr>
            <w:r w:rsidRPr="009C6822">
              <w:rPr>
                <w:rFonts w:ascii="仿宋" w:eastAsia="仿宋" w:hAnsi="仿宋" w:hint="eastAsia"/>
                <w:szCs w:val="21"/>
              </w:rPr>
              <w:t>2、听取各代表团讨论审议情况汇报</w:t>
            </w:r>
          </w:p>
        </w:tc>
        <w:tc>
          <w:tcPr>
            <w:tcW w:w="642" w:type="dxa"/>
            <w:vAlign w:val="center"/>
          </w:tcPr>
          <w:p w:rsidR="00FC2665" w:rsidRPr="009C6822" w:rsidRDefault="00FC2665" w:rsidP="00470B9F">
            <w:pPr>
              <w:jc w:val="center"/>
              <w:rPr>
                <w:rFonts w:ascii="仿宋" w:eastAsia="仿宋" w:hAnsi="仿宋" w:hint="eastAsia"/>
                <w:spacing w:val="100"/>
                <w:szCs w:val="21"/>
              </w:rPr>
            </w:pPr>
            <w:r w:rsidRPr="009C6822">
              <w:rPr>
                <w:rFonts w:ascii="仿宋" w:eastAsia="仿宋" w:hAnsi="仿宋" w:hint="eastAsia"/>
                <w:szCs w:val="21"/>
              </w:rPr>
              <w:t>学术会馆会议室</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常设主席团全体成员</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各代表团团长</w:t>
            </w: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李宝笃</w:t>
            </w:r>
          </w:p>
        </w:tc>
      </w:tr>
      <w:tr w:rsidR="00FC2665" w:rsidRPr="009C6822" w:rsidTr="00470B9F">
        <w:trPr>
          <w:trHeight w:val="1253"/>
        </w:trPr>
        <w:tc>
          <w:tcPr>
            <w:tcW w:w="1188" w:type="dxa"/>
            <w:vMerge w:val="restart"/>
            <w:vAlign w:val="center"/>
          </w:tcPr>
          <w:p w:rsidR="00FC2665" w:rsidRPr="009C6822" w:rsidRDefault="00FC2665" w:rsidP="00470B9F">
            <w:pPr>
              <w:spacing w:line="360" w:lineRule="auto"/>
              <w:jc w:val="center"/>
              <w:rPr>
                <w:rFonts w:ascii="仿宋" w:eastAsia="仿宋" w:hAnsi="仿宋" w:hint="eastAsia"/>
                <w:b/>
                <w:szCs w:val="21"/>
              </w:rPr>
            </w:pPr>
            <w:smartTag w:uri="urn:schemas-microsoft-com:office:smarttags" w:element="chsdate">
              <w:smartTagPr>
                <w:attr w:name="Year" w:val="2015"/>
                <w:attr w:name="Month" w:val="3"/>
                <w:attr w:name="Day" w:val="20"/>
                <w:attr w:name="IsLunarDate" w:val="False"/>
                <w:attr w:name="IsROCDate" w:val="False"/>
              </w:smartTagPr>
              <w:r w:rsidRPr="009C6822">
                <w:rPr>
                  <w:rFonts w:ascii="仿宋" w:eastAsia="仿宋" w:hAnsi="仿宋" w:hint="eastAsia"/>
                  <w:b/>
                  <w:sz w:val="24"/>
                </w:rPr>
                <w:t>3月20日</w:t>
              </w:r>
            </w:smartTag>
            <w:r w:rsidRPr="009C6822">
              <w:rPr>
                <w:rFonts w:ascii="仿宋" w:eastAsia="仿宋" w:hAnsi="仿宋" w:hint="eastAsia"/>
                <w:b/>
                <w:szCs w:val="21"/>
              </w:rPr>
              <w:t>（星期五）上午</w:t>
            </w:r>
          </w:p>
          <w:p w:rsidR="00FC2665" w:rsidRPr="009C6822" w:rsidRDefault="00FC2665" w:rsidP="00470B9F">
            <w:pPr>
              <w:spacing w:line="360" w:lineRule="auto"/>
              <w:jc w:val="center"/>
              <w:rPr>
                <w:rFonts w:ascii="仿宋" w:eastAsia="仿宋" w:hAnsi="仿宋" w:hint="eastAsia"/>
                <w:b/>
                <w:sz w:val="24"/>
              </w:rPr>
            </w:pPr>
          </w:p>
        </w:tc>
        <w:tc>
          <w:tcPr>
            <w:tcW w:w="900" w:type="dxa"/>
            <w:vAlign w:val="center"/>
          </w:tcPr>
          <w:p w:rsidR="00FC2665" w:rsidRPr="009C6822" w:rsidRDefault="00FC2665" w:rsidP="00470B9F">
            <w:pPr>
              <w:spacing w:line="360" w:lineRule="auto"/>
              <w:jc w:val="center"/>
              <w:rPr>
                <w:rFonts w:ascii="仿宋" w:eastAsia="仿宋" w:hAnsi="仿宋" w:hint="eastAsia"/>
                <w:b/>
                <w:sz w:val="24"/>
              </w:rPr>
            </w:pPr>
            <w:r w:rsidRPr="009C6822">
              <w:rPr>
                <w:rFonts w:ascii="仿宋" w:eastAsia="仿宋" w:hAnsi="仿宋" w:hint="eastAsia"/>
                <w:b/>
                <w:szCs w:val="21"/>
              </w:rPr>
              <w:t>8：30</w:t>
            </w:r>
          </w:p>
        </w:tc>
        <w:tc>
          <w:tcPr>
            <w:tcW w:w="5220" w:type="dxa"/>
            <w:vAlign w:val="center"/>
          </w:tcPr>
          <w:p w:rsidR="00FC2665" w:rsidRPr="009C6822" w:rsidRDefault="00FC2665" w:rsidP="00470B9F">
            <w:pPr>
              <w:jc w:val="center"/>
              <w:rPr>
                <w:rFonts w:ascii="仿宋" w:eastAsia="仿宋" w:hAnsi="仿宋" w:hint="eastAsia"/>
                <w:b/>
                <w:sz w:val="24"/>
              </w:rPr>
            </w:pPr>
            <w:r w:rsidRPr="009C6822">
              <w:rPr>
                <w:rFonts w:ascii="仿宋" w:eastAsia="仿宋" w:hAnsi="仿宋" w:hint="eastAsia"/>
                <w:b/>
                <w:sz w:val="24"/>
              </w:rPr>
              <w:t>第二次全体代表会议</w:t>
            </w:r>
          </w:p>
          <w:p w:rsidR="00FC2665" w:rsidRPr="009C6822" w:rsidRDefault="00FC2665" w:rsidP="00470B9F">
            <w:pPr>
              <w:rPr>
                <w:rFonts w:ascii="仿宋" w:eastAsia="仿宋" w:hAnsi="仿宋" w:hint="eastAsia"/>
              </w:rPr>
            </w:pPr>
            <w:r w:rsidRPr="009C6822">
              <w:rPr>
                <w:rFonts w:ascii="仿宋" w:eastAsia="仿宋" w:hAnsi="仿宋" w:hint="eastAsia"/>
              </w:rPr>
              <w:t>1、听取提案工作委员会主任姚锋同志关于《第六届教职工代表大会第一次会议提案征集审查</w:t>
            </w:r>
            <w:r>
              <w:rPr>
                <w:rFonts w:ascii="仿宋" w:eastAsia="仿宋" w:hAnsi="仿宋" w:hint="eastAsia"/>
              </w:rPr>
              <w:t>情况</w:t>
            </w:r>
            <w:r w:rsidRPr="009C6822">
              <w:rPr>
                <w:rFonts w:ascii="仿宋" w:eastAsia="仿宋" w:hAnsi="仿宋" w:hint="eastAsia"/>
              </w:rPr>
              <w:t>报告》</w:t>
            </w:r>
          </w:p>
          <w:p w:rsidR="00FC2665" w:rsidRPr="009C6822" w:rsidRDefault="00FC2665" w:rsidP="00470B9F">
            <w:pPr>
              <w:rPr>
                <w:rFonts w:ascii="仿宋" w:eastAsia="仿宋" w:hAnsi="仿宋" w:hint="eastAsia"/>
              </w:rPr>
            </w:pPr>
            <w:r w:rsidRPr="009C6822">
              <w:rPr>
                <w:rFonts w:ascii="仿宋" w:eastAsia="仿宋" w:hAnsi="仿宋" w:hint="eastAsia"/>
              </w:rPr>
              <w:t>2、通过关于学校工作报告的决议</w:t>
            </w:r>
          </w:p>
          <w:p w:rsidR="00FC2665" w:rsidRPr="009C6822" w:rsidRDefault="00FC2665" w:rsidP="00470B9F">
            <w:pPr>
              <w:rPr>
                <w:rFonts w:ascii="仿宋" w:eastAsia="仿宋" w:hAnsi="仿宋" w:hint="eastAsia"/>
                <w:spacing w:val="-4"/>
              </w:rPr>
            </w:pPr>
            <w:r w:rsidRPr="009C6822">
              <w:rPr>
                <w:rFonts w:ascii="仿宋" w:eastAsia="仿宋" w:hAnsi="仿宋" w:hint="eastAsia"/>
              </w:rPr>
              <w:t>3、通过关于工会工作报告的决议</w:t>
            </w:r>
          </w:p>
          <w:p w:rsidR="00FC2665" w:rsidRPr="009C6822" w:rsidRDefault="00FC2665" w:rsidP="00470B9F">
            <w:pPr>
              <w:rPr>
                <w:rFonts w:ascii="仿宋" w:eastAsia="仿宋" w:hAnsi="仿宋" w:hint="eastAsia"/>
                <w:spacing w:val="-4"/>
              </w:rPr>
            </w:pPr>
            <w:r w:rsidRPr="009C6822">
              <w:rPr>
                <w:rFonts w:ascii="仿宋" w:eastAsia="仿宋" w:hAnsi="仿宋" w:hint="eastAsia"/>
                <w:spacing w:val="-4"/>
              </w:rPr>
              <w:t>4、通过关于《</w:t>
            </w:r>
            <w:r w:rsidRPr="009C6822">
              <w:rPr>
                <w:rFonts w:ascii="仿宋" w:eastAsia="仿宋" w:hAnsi="仿宋" w:hint="eastAsia"/>
              </w:rPr>
              <w:t>青岛农业大学2015年工作要点</w:t>
            </w:r>
            <w:r w:rsidRPr="009C6822">
              <w:rPr>
                <w:rFonts w:ascii="仿宋" w:eastAsia="仿宋" w:hAnsi="仿宋" w:hint="eastAsia"/>
                <w:spacing w:val="-4"/>
              </w:rPr>
              <w:t>》的决议</w:t>
            </w:r>
          </w:p>
          <w:p w:rsidR="00FC2665" w:rsidRPr="009C6822" w:rsidRDefault="00FC2665" w:rsidP="00470B9F">
            <w:pPr>
              <w:ind w:left="15" w:hangingChars="7" w:hanging="15"/>
              <w:jc w:val="left"/>
              <w:rPr>
                <w:rFonts w:ascii="仿宋" w:eastAsia="仿宋" w:hAnsi="仿宋" w:hint="eastAsia"/>
              </w:rPr>
            </w:pPr>
            <w:r w:rsidRPr="009C6822">
              <w:rPr>
                <w:rFonts w:ascii="仿宋" w:eastAsia="仿宋" w:hAnsi="仿宋" w:hint="eastAsia"/>
              </w:rPr>
              <w:t>5、通过大会倡议</w:t>
            </w:r>
            <w:r w:rsidRPr="009C6822">
              <w:rPr>
                <w:rFonts w:ascii="仿宋" w:eastAsia="仿宋" w:hAnsi="仿宋" w:hint="eastAsia"/>
                <w:lang w:val="zh-CN"/>
              </w:rPr>
              <w:t>（审议稿）</w:t>
            </w:r>
          </w:p>
          <w:p w:rsidR="00FC2665" w:rsidRPr="009C6822" w:rsidRDefault="00FC2665" w:rsidP="00470B9F">
            <w:pPr>
              <w:rPr>
                <w:rFonts w:ascii="仿宋" w:eastAsia="仿宋" w:hAnsi="仿宋" w:hint="eastAsia"/>
              </w:rPr>
            </w:pPr>
            <w:r w:rsidRPr="009C6822">
              <w:rPr>
                <w:rFonts w:ascii="仿宋" w:eastAsia="仿宋" w:hAnsi="仿宋" w:hint="eastAsia"/>
              </w:rPr>
              <w:t>6、通过《青岛农业大学二级教职工(代表)大会实施办法（讨论稿）》</w:t>
            </w:r>
          </w:p>
          <w:p w:rsidR="00FC2665" w:rsidRPr="009C6822" w:rsidRDefault="00FC2665" w:rsidP="00470B9F">
            <w:pPr>
              <w:rPr>
                <w:rFonts w:ascii="仿宋" w:eastAsia="仿宋" w:hAnsi="仿宋" w:hint="eastAsia"/>
                <w:sz w:val="24"/>
              </w:rPr>
            </w:pPr>
          </w:p>
        </w:tc>
        <w:tc>
          <w:tcPr>
            <w:tcW w:w="64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学术 会馆第一 报告厅</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全体正式</w:t>
            </w: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列席代表</w:t>
            </w: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刘国秋</w:t>
            </w:r>
          </w:p>
        </w:tc>
      </w:tr>
      <w:tr w:rsidR="00FC2665" w:rsidRPr="009C6822" w:rsidTr="00470B9F">
        <w:trPr>
          <w:trHeight w:val="1661"/>
        </w:trPr>
        <w:tc>
          <w:tcPr>
            <w:tcW w:w="1188" w:type="dxa"/>
            <w:vMerge/>
            <w:vAlign w:val="center"/>
          </w:tcPr>
          <w:p w:rsidR="00FC2665" w:rsidRPr="009C6822" w:rsidRDefault="00FC2665" w:rsidP="00470B9F">
            <w:pPr>
              <w:spacing w:line="360" w:lineRule="auto"/>
              <w:jc w:val="center"/>
              <w:rPr>
                <w:rFonts w:ascii="仿宋" w:eastAsia="仿宋" w:hAnsi="仿宋" w:hint="eastAsia"/>
                <w:b/>
                <w:szCs w:val="21"/>
              </w:rPr>
            </w:pPr>
          </w:p>
        </w:tc>
        <w:tc>
          <w:tcPr>
            <w:tcW w:w="900" w:type="dxa"/>
            <w:vAlign w:val="center"/>
          </w:tcPr>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9</w:t>
            </w:r>
            <w:r w:rsidRPr="009C6822">
              <w:rPr>
                <w:rFonts w:ascii="仿宋" w:eastAsia="仿宋" w:hAnsi="仿宋" w:hint="eastAsia"/>
                <w:b/>
                <w:sz w:val="24"/>
              </w:rPr>
              <w:t>:</w:t>
            </w:r>
            <w:r>
              <w:rPr>
                <w:rFonts w:ascii="仿宋" w:eastAsia="仿宋" w:hAnsi="仿宋" w:hint="eastAsia"/>
                <w:b/>
                <w:sz w:val="24"/>
              </w:rPr>
              <w:t>0</w:t>
            </w:r>
            <w:r w:rsidRPr="009C6822">
              <w:rPr>
                <w:rFonts w:ascii="仿宋" w:eastAsia="仿宋" w:hAnsi="仿宋" w:hint="eastAsia"/>
                <w:b/>
                <w:sz w:val="24"/>
              </w:rPr>
              <w:t>0</w:t>
            </w:r>
          </w:p>
        </w:tc>
        <w:tc>
          <w:tcPr>
            <w:tcW w:w="5220" w:type="dxa"/>
            <w:vAlign w:val="center"/>
          </w:tcPr>
          <w:p w:rsidR="00FC2665" w:rsidRPr="009C6822" w:rsidRDefault="00FC2665" w:rsidP="00470B9F">
            <w:pPr>
              <w:jc w:val="center"/>
              <w:rPr>
                <w:rFonts w:ascii="仿宋" w:eastAsia="仿宋" w:hAnsi="仿宋" w:hint="eastAsia"/>
                <w:b/>
                <w:sz w:val="24"/>
              </w:rPr>
            </w:pPr>
            <w:r w:rsidRPr="009C6822">
              <w:rPr>
                <w:rFonts w:ascii="仿宋" w:eastAsia="仿宋" w:hAnsi="仿宋" w:hint="eastAsia"/>
                <w:b/>
                <w:sz w:val="24"/>
              </w:rPr>
              <w:t>第三次全体代表会议</w:t>
            </w:r>
          </w:p>
          <w:p w:rsidR="00FC2665" w:rsidRPr="009C6822" w:rsidRDefault="00FC2665" w:rsidP="00470B9F">
            <w:pPr>
              <w:jc w:val="center"/>
              <w:rPr>
                <w:rFonts w:ascii="仿宋" w:eastAsia="仿宋" w:hAnsi="仿宋" w:hint="eastAsia"/>
                <w:b/>
                <w:sz w:val="24"/>
              </w:rPr>
            </w:pPr>
          </w:p>
          <w:p w:rsidR="00FC2665" w:rsidRPr="009C6822" w:rsidRDefault="00FC2665" w:rsidP="00470B9F">
            <w:pPr>
              <w:rPr>
                <w:rFonts w:ascii="仿宋" w:eastAsia="仿宋" w:hAnsi="仿宋" w:hint="eastAsia"/>
              </w:rPr>
            </w:pPr>
            <w:r w:rsidRPr="009C6822">
              <w:rPr>
                <w:rFonts w:ascii="仿宋" w:eastAsia="仿宋" w:hAnsi="仿宋" w:hint="eastAsia"/>
              </w:rPr>
              <w:t>大会交流：单位代表发言</w:t>
            </w:r>
            <w:r>
              <w:rPr>
                <w:rFonts w:ascii="仿宋" w:eastAsia="仿宋" w:hAnsi="仿宋" w:hint="eastAsia"/>
              </w:rPr>
              <w:t>（8人）</w:t>
            </w:r>
          </w:p>
        </w:tc>
        <w:tc>
          <w:tcPr>
            <w:tcW w:w="642" w:type="dxa"/>
            <w:vAlign w:val="center"/>
          </w:tcPr>
          <w:p w:rsidR="00FC2665" w:rsidRPr="009C6822" w:rsidRDefault="00FC2665" w:rsidP="00470B9F">
            <w:pPr>
              <w:jc w:val="center"/>
              <w:rPr>
                <w:rFonts w:ascii="仿宋" w:eastAsia="仿宋" w:hAnsi="仿宋" w:hint="eastAsia"/>
                <w:spacing w:val="100"/>
                <w:szCs w:val="21"/>
              </w:rPr>
            </w:pPr>
            <w:r w:rsidRPr="009C6822">
              <w:rPr>
                <w:rFonts w:ascii="仿宋" w:eastAsia="仿宋" w:hAnsi="仿宋" w:hint="eastAsia"/>
                <w:szCs w:val="21"/>
              </w:rPr>
              <w:t>学术会馆第一报告厅</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全体正式</w:t>
            </w: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列席代表</w:t>
            </w: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李欣章</w:t>
            </w:r>
          </w:p>
        </w:tc>
      </w:tr>
      <w:tr w:rsidR="00FC2665" w:rsidRPr="009C6822" w:rsidTr="00470B9F">
        <w:trPr>
          <w:trHeight w:val="3109"/>
        </w:trPr>
        <w:tc>
          <w:tcPr>
            <w:tcW w:w="2088" w:type="dxa"/>
            <w:gridSpan w:val="2"/>
            <w:vAlign w:val="center"/>
          </w:tcPr>
          <w:p w:rsidR="00FC2665" w:rsidRPr="009C6822" w:rsidRDefault="00FC2665" w:rsidP="00470B9F">
            <w:pPr>
              <w:spacing w:line="360" w:lineRule="auto"/>
              <w:jc w:val="center"/>
              <w:rPr>
                <w:rFonts w:ascii="仿宋" w:eastAsia="仿宋" w:hAnsi="仿宋" w:hint="eastAsia"/>
                <w:b/>
                <w:szCs w:val="21"/>
              </w:rPr>
            </w:pPr>
            <w:smartTag w:uri="urn:schemas-microsoft-com:office:smarttags" w:element="chsdate">
              <w:smartTagPr>
                <w:attr w:name="Year" w:val="2014"/>
                <w:attr w:name="Month" w:val="3"/>
                <w:attr w:name="Day" w:val="20"/>
                <w:attr w:name="IsLunarDate" w:val="False"/>
                <w:attr w:name="IsROCDate" w:val="False"/>
              </w:smartTagPr>
              <w:r w:rsidRPr="009C6822">
                <w:rPr>
                  <w:rFonts w:ascii="仿宋" w:eastAsia="仿宋" w:hAnsi="仿宋" w:hint="eastAsia"/>
                  <w:b/>
                  <w:sz w:val="24"/>
                </w:rPr>
                <w:t>3</w:t>
              </w:r>
              <w:r w:rsidRPr="009C6822">
                <w:rPr>
                  <w:rFonts w:ascii="仿宋" w:eastAsia="仿宋" w:hAnsi="仿宋" w:hint="eastAsia"/>
                  <w:b/>
                  <w:szCs w:val="21"/>
                </w:rPr>
                <w:t>月</w:t>
              </w:r>
              <w:r w:rsidRPr="009C6822">
                <w:rPr>
                  <w:rFonts w:ascii="仿宋" w:eastAsia="仿宋" w:hAnsi="仿宋" w:hint="eastAsia"/>
                  <w:b/>
                  <w:sz w:val="24"/>
                </w:rPr>
                <w:t>20</w:t>
              </w:r>
              <w:r w:rsidRPr="009C6822">
                <w:rPr>
                  <w:rFonts w:ascii="仿宋" w:eastAsia="仿宋" w:hAnsi="仿宋" w:hint="eastAsia"/>
                  <w:b/>
                  <w:szCs w:val="21"/>
                </w:rPr>
                <w:t>日</w:t>
              </w:r>
            </w:smartTag>
          </w:p>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（星期五）</w:t>
            </w:r>
          </w:p>
          <w:p w:rsidR="00FC2665" w:rsidRPr="009C6822" w:rsidRDefault="00FC2665" w:rsidP="00470B9F">
            <w:pPr>
              <w:spacing w:line="360" w:lineRule="auto"/>
              <w:jc w:val="center"/>
              <w:rPr>
                <w:rFonts w:ascii="仿宋" w:eastAsia="仿宋" w:hAnsi="仿宋" w:hint="eastAsia"/>
                <w:b/>
                <w:szCs w:val="21"/>
              </w:rPr>
            </w:pPr>
            <w:r w:rsidRPr="009C6822">
              <w:rPr>
                <w:rFonts w:ascii="仿宋" w:eastAsia="仿宋" w:hAnsi="仿宋" w:hint="eastAsia"/>
                <w:b/>
                <w:szCs w:val="21"/>
              </w:rPr>
              <w:t>下午 14</w:t>
            </w:r>
            <w:r w:rsidRPr="009C6822">
              <w:rPr>
                <w:rFonts w:ascii="仿宋" w:eastAsia="仿宋" w:hAnsi="仿宋" w:hint="eastAsia"/>
                <w:b/>
                <w:sz w:val="24"/>
              </w:rPr>
              <w:t>:30</w:t>
            </w:r>
          </w:p>
        </w:tc>
        <w:tc>
          <w:tcPr>
            <w:tcW w:w="5220" w:type="dxa"/>
            <w:vAlign w:val="center"/>
          </w:tcPr>
          <w:p w:rsidR="00FC2665" w:rsidRPr="009C6822" w:rsidRDefault="00FC2665" w:rsidP="00470B9F">
            <w:pPr>
              <w:jc w:val="center"/>
              <w:rPr>
                <w:rFonts w:ascii="仿宋" w:eastAsia="仿宋" w:hAnsi="仿宋" w:hint="eastAsia"/>
                <w:b/>
                <w:sz w:val="24"/>
              </w:rPr>
            </w:pPr>
            <w:r w:rsidRPr="009C6822">
              <w:rPr>
                <w:rFonts w:ascii="仿宋" w:eastAsia="仿宋" w:hAnsi="仿宋" w:hint="eastAsia"/>
                <w:b/>
                <w:sz w:val="24"/>
              </w:rPr>
              <w:t>第四次全体代表会议（闭幕式）</w:t>
            </w:r>
          </w:p>
          <w:p w:rsidR="00FC2665" w:rsidRPr="009C6822" w:rsidRDefault="00FC2665" w:rsidP="00470B9F">
            <w:pPr>
              <w:numPr>
                <w:ilvl w:val="0"/>
                <w:numId w:val="2"/>
              </w:numPr>
              <w:rPr>
                <w:rFonts w:ascii="仿宋" w:eastAsia="仿宋" w:hAnsi="仿宋" w:hint="eastAsia"/>
              </w:rPr>
            </w:pPr>
            <w:r>
              <w:rPr>
                <w:rFonts w:ascii="仿宋" w:eastAsia="仿宋" w:hAnsi="仿宋" w:hint="eastAsia"/>
              </w:rPr>
              <w:t>李欣章同志</w:t>
            </w:r>
            <w:r w:rsidRPr="009C6822">
              <w:rPr>
                <w:rFonts w:ascii="仿宋" w:eastAsia="仿宋" w:hAnsi="仿宋" w:hint="eastAsia"/>
              </w:rPr>
              <w:t>宣读校党委《关于表彰2014年度先进基层党组织和优秀党务工作者、优秀共产党员的决定》</w:t>
            </w:r>
          </w:p>
          <w:p w:rsidR="00FC2665" w:rsidRDefault="00FC2665" w:rsidP="00470B9F">
            <w:pPr>
              <w:numPr>
                <w:ilvl w:val="0"/>
                <w:numId w:val="2"/>
              </w:numPr>
              <w:rPr>
                <w:rFonts w:ascii="仿宋" w:eastAsia="仿宋" w:hAnsi="仿宋" w:hint="eastAsia"/>
              </w:rPr>
            </w:pPr>
            <w:r>
              <w:rPr>
                <w:rFonts w:ascii="仿宋" w:eastAsia="仿宋" w:hAnsi="仿宋" w:hint="eastAsia"/>
              </w:rPr>
              <w:t>戴洪义同志</w:t>
            </w:r>
            <w:r w:rsidRPr="009C6822">
              <w:rPr>
                <w:rFonts w:ascii="仿宋" w:eastAsia="仿宋" w:hAnsi="仿宋" w:hint="eastAsia"/>
              </w:rPr>
              <w:t>宣读青岛农业大学《关于表彰2014年度先进集体和先进个人的决定》</w:t>
            </w:r>
          </w:p>
          <w:p w:rsidR="00FC2665" w:rsidRPr="009C6822" w:rsidRDefault="00FC2665" w:rsidP="00470B9F">
            <w:pPr>
              <w:numPr>
                <w:ilvl w:val="0"/>
                <w:numId w:val="2"/>
              </w:numPr>
              <w:rPr>
                <w:rFonts w:ascii="仿宋" w:eastAsia="仿宋" w:hAnsi="仿宋" w:hint="eastAsia"/>
              </w:rPr>
            </w:pPr>
            <w:r>
              <w:rPr>
                <w:rFonts w:ascii="仿宋" w:eastAsia="仿宋" w:hAnsi="仿宋" w:hint="eastAsia"/>
              </w:rPr>
              <w:t>刘军国同志宣读《关于表彰青岛农业大学2014年度师德师风建设先进单位、师德标兵的决定》</w:t>
            </w:r>
          </w:p>
          <w:p w:rsidR="00FC2665" w:rsidRPr="009C6822" w:rsidRDefault="00FC2665" w:rsidP="00470B9F">
            <w:pPr>
              <w:ind w:left="315" w:hangingChars="150" w:hanging="315"/>
              <w:rPr>
                <w:rFonts w:ascii="仿宋" w:eastAsia="仿宋" w:hAnsi="仿宋" w:hint="eastAsia"/>
              </w:rPr>
            </w:pPr>
            <w:r>
              <w:rPr>
                <w:rFonts w:ascii="仿宋" w:eastAsia="仿宋" w:hAnsi="仿宋" w:hint="eastAsia"/>
              </w:rPr>
              <w:t>4</w:t>
            </w:r>
            <w:r w:rsidRPr="009C6822">
              <w:rPr>
                <w:rFonts w:ascii="仿宋" w:eastAsia="仿宋" w:hAnsi="仿宋" w:hint="eastAsia"/>
              </w:rPr>
              <w:t>、工作人员宣读获得</w:t>
            </w:r>
            <w:r>
              <w:rPr>
                <w:rFonts w:ascii="仿宋" w:eastAsia="仿宋" w:hAnsi="仿宋" w:hint="eastAsia"/>
              </w:rPr>
              <w:t>省部</w:t>
            </w:r>
            <w:r w:rsidRPr="009C6822">
              <w:rPr>
                <w:rFonts w:ascii="仿宋" w:eastAsia="仿宋" w:hAnsi="仿宋" w:hint="eastAsia"/>
              </w:rPr>
              <w:t>级以上奖励人员名单</w:t>
            </w:r>
          </w:p>
          <w:p w:rsidR="00FC2665" w:rsidRPr="009C6822" w:rsidRDefault="00FC2665" w:rsidP="00470B9F">
            <w:pPr>
              <w:ind w:left="210" w:hangingChars="100" w:hanging="210"/>
              <w:rPr>
                <w:rFonts w:ascii="仿宋" w:eastAsia="仿宋" w:hAnsi="仿宋" w:hint="eastAsia"/>
              </w:rPr>
            </w:pPr>
            <w:r>
              <w:rPr>
                <w:rFonts w:ascii="仿宋" w:eastAsia="仿宋" w:hAnsi="仿宋" w:hint="eastAsia"/>
              </w:rPr>
              <w:t>5</w:t>
            </w:r>
            <w:r w:rsidRPr="009C6822">
              <w:rPr>
                <w:rFonts w:ascii="仿宋" w:eastAsia="仿宋" w:hAnsi="仿宋" w:hint="eastAsia"/>
              </w:rPr>
              <w:t>、校领导为先进集体</w:t>
            </w:r>
            <w:r>
              <w:rPr>
                <w:rFonts w:ascii="仿宋" w:eastAsia="仿宋" w:hAnsi="仿宋" w:hint="eastAsia"/>
              </w:rPr>
              <w:t>、</w:t>
            </w:r>
            <w:r w:rsidRPr="009C6822">
              <w:rPr>
                <w:rFonts w:ascii="仿宋" w:eastAsia="仿宋" w:hAnsi="仿宋" w:hint="eastAsia"/>
              </w:rPr>
              <w:t>先进个人颁奖</w:t>
            </w:r>
          </w:p>
          <w:p w:rsidR="00FC2665" w:rsidRPr="009C6822" w:rsidRDefault="00FC2665" w:rsidP="00470B9F">
            <w:pPr>
              <w:ind w:firstLineChars="150" w:firstLine="315"/>
              <w:rPr>
                <w:rFonts w:ascii="仿宋" w:eastAsia="仿宋" w:hAnsi="仿宋" w:hint="eastAsia"/>
              </w:rPr>
            </w:pPr>
            <w:r w:rsidRPr="009C6822">
              <w:rPr>
                <w:rFonts w:ascii="仿宋" w:eastAsia="仿宋" w:hAnsi="仿宋" w:hint="eastAsia"/>
              </w:rPr>
              <w:t>先进基层党组织代表上台领奖</w:t>
            </w:r>
          </w:p>
          <w:p w:rsidR="00FC2665" w:rsidRPr="009C6822" w:rsidRDefault="00FC2665" w:rsidP="00470B9F">
            <w:pPr>
              <w:ind w:firstLineChars="150" w:firstLine="315"/>
              <w:rPr>
                <w:rFonts w:ascii="仿宋" w:eastAsia="仿宋" w:hAnsi="仿宋" w:hint="eastAsia"/>
              </w:rPr>
            </w:pPr>
            <w:r w:rsidRPr="009C6822">
              <w:rPr>
                <w:rFonts w:ascii="仿宋" w:eastAsia="仿宋" w:hAnsi="仿宋" w:hint="eastAsia"/>
              </w:rPr>
              <w:t>优秀党务工作者上台领奖</w:t>
            </w:r>
          </w:p>
          <w:p w:rsidR="00FC2665" w:rsidRPr="009C6822" w:rsidRDefault="00FC2665" w:rsidP="00470B9F">
            <w:pPr>
              <w:ind w:firstLineChars="150" w:firstLine="315"/>
              <w:rPr>
                <w:rFonts w:ascii="仿宋" w:eastAsia="仿宋" w:hAnsi="仿宋" w:hint="eastAsia"/>
              </w:rPr>
            </w:pPr>
            <w:r w:rsidRPr="009C6822">
              <w:rPr>
                <w:rFonts w:ascii="仿宋" w:eastAsia="仿宋" w:hAnsi="仿宋" w:hint="eastAsia"/>
              </w:rPr>
              <w:t>教工优秀共产党员</w:t>
            </w:r>
            <w:r>
              <w:rPr>
                <w:rFonts w:ascii="仿宋" w:eastAsia="仿宋" w:hAnsi="仿宋" w:hint="eastAsia"/>
              </w:rPr>
              <w:t>代表</w:t>
            </w:r>
            <w:r w:rsidRPr="009C6822">
              <w:rPr>
                <w:rFonts w:ascii="仿宋" w:eastAsia="仿宋" w:hAnsi="仿宋" w:hint="eastAsia"/>
              </w:rPr>
              <w:t>上台领奖</w:t>
            </w:r>
          </w:p>
          <w:p w:rsidR="00FC2665" w:rsidRPr="009C6822" w:rsidRDefault="00FC2665" w:rsidP="00470B9F">
            <w:pPr>
              <w:rPr>
                <w:rFonts w:ascii="仿宋" w:eastAsia="仿宋" w:hAnsi="仿宋" w:hint="eastAsia"/>
              </w:rPr>
            </w:pPr>
            <w:r w:rsidRPr="009C6822">
              <w:rPr>
                <w:rFonts w:ascii="仿宋" w:eastAsia="仿宋" w:hAnsi="仿宋" w:hint="eastAsia"/>
              </w:rPr>
              <w:t xml:space="preserve">   2014年度先进集体</w:t>
            </w:r>
            <w:r>
              <w:rPr>
                <w:rFonts w:ascii="仿宋" w:eastAsia="仿宋" w:hAnsi="仿宋" w:hint="eastAsia"/>
              </w:rPr>
              <w:t>代表</w:t>
            </w:r>
            <w:r w:rsidRPr="009C6822">
              <w:rPr>
                <w:rFonts w:ascii="仿宋" w:eastAsia="仿宋" w:hAnsi="仿宋" w:hint="eastAsia"/>
              </w:rPr>
              <w:t>上台领奖</w:t>
            </w:r>
          </w:p>
          <w:p w:rsidR="00FC2665" w:rsidRPr="009C6822" w:rsidRDefault="00FC2665" w:rsidP="00470B9F">
            <w:pPr>
              <w:rPr>
                <w:rFonts w:ascii="仿宋" w:eastAsia="仿宋" w:hAnsi="仿宋" w:hint="eastAsia"/>
              </w:rPr>
            </w:pPr>
            <w:r w:rsidRPr="009C6822">
              <w:rPr>
                <w:rFonts w:ascii="仿宋" w:eastAsia="仿宋" w:hAnsi="仿宋" w:hint="eastAsia"/>
              </w:rPr>
              <w:t xml:space="preserve">   2014年度优秀教师代表上台领奖</w:t>
            </w:r>
          </w:p>
          <w:p w:rsidR="00FC2665" w:rsidRPr="009C6822" w:rsidRDefault="00FC2665" w:rsidP="00470B9F">
            <w:pPr>
              <w:rPr>
                <w:rFonts w:ascii="仿宋" w:eastAsia="仿宋" w:hAnsi="仿宋" w:hint="eastAsia"/>
              </w:rPr>
            </w:pPr>
            <w:r w:rsidRPr="009C6822">
              <w:rPr>
                <w:rFonts w:ascii="仿宋" w:eastAsia="仿宋" w:hAnsi="仿宋" w:hint="eastAsia"/>
              </w:rPr>
              <w:t xml:space="preserve">   2014年度师德师风建设先进单位</w:t>
            </w:r>
            <w:r>
              <w:rPr>
                <w:rFonts w:ascii="仿宋" w:eastAsia="仿宋" w:hAnsi="仿宋" w:hint="eastAsia"/>
              </w:rPr>
              <w:t>代表</w:t>
            </w:r>
            <w:r w:rsidRPr="009C6822">
              <w:rPr>
                <w:rFonts w:ascii="仿宋" w:eastAsia="仿宋" w:hAnsi="仿宋" w:hint="eastAsia"/>
              </w:rPr>
              <w:t>上台领奖</w:t>
            </w:r>
          </w:p>
          <w:p w:rsidR="00FC2665" w:rsidRPr="009C6822" w:rsidRDefault="00FC2665" w:rsidP="00470B9F">
            <w:pPr>
              <w:rPr>
                <w:rFonts w:ascii="仿宋" w:eastAsia="仿宋" w:hAnsi="仿宋" w:hint="eastAsia"/>
              </w:rPr>
            </w:pPr>
            <w:r w:rsidRPr="009C6822">
              <w:rPr>
                <w:rFonts w:ascii="仿宋" w:eastAsia="仿宋" w:hAnsi="仿宋" w:hint="eastAsia"/>
              </w:rPr>
              <w:t xml:space="preserve">   2014年度十大师德标兵上台领奖</w:t>
            </w:r>
          </w:p>
          <w:p w:rsidR="00FC2665" w:rsidRPr="009C6822" w:rsidRDefault="00FC2665" w:rsidP="00470B9F">
            <w:pPr>
              <w:rPr>
                <w:rFonts w:ascii="仿宋" w:eastAsia="仿宋" w:hAnsi="仿宋" w:hint="eastAsia"/>
              </w:rPr>
            </w:pPr>
            <w:r>
              <w:rPr>
                <w:rFonts w:ascii="仿宋" w:eastAsia="仿宋" w:hAnsi="仿宋" w:hint="eastAsia"/>
              </w:rPr>
              <w:t>6</w:t>
            </w:r>
            <w:r w:rsidRPr="009C6822">
              <w:rPr>
                <w:rFonts w:ascii="仿宋" w:eastAsia="仿宋" w:hAnsi="仿宋" w:hint="eastAsia"/>
              </w:rPr>
              <w:t>、校党委书记李宝笃同志讲话</w:t>
            </w:r>
          </w:p>
          <w:p w:rsidR="00FC2665" w:rsidRPr="009C6822" w:rsidRDefault="00FC2665" w:rsidP="00470B9F">
            <w:pPr>
              <w:rPr>
                <w:rFonts w:ascii="仿宋" w:eastAsia="仿宋" w:hAnsi="仿宋" w:hint="eastAsia"/>
                <w:b/>
                <w:sz w:val="24"/>
              </w:rPr>
            </w:pPr>
            <w:r>
              <w:rPr>
                <w:rFonts w:ascii="仿宋" w:eastAsia="仿宋" w:hAnsi="仿宋" w:hint="eastAsia"/>
              </w:rPr>
              <w:t>7</w:t>
            </w:r>
            <w:r w:rsidRPr="009C6822">
              <w:rPr>
                <w:rFonts w:ascii="仿宋" w:eastAsia="仿宋" w:hAnsi="仿宋" w:hint="eastAsia"/>
              </w:rPr>
              <w:t>、奏唱青岛农业大学校歌《播种希望》，宣布大会闭幕</w:t>
            </w:r>
          </w:p>
        </w:tc>
        <w:tc>
          <w:tcPr>
            <w:tcW w:w="642" w:type="dxa"/>
            <w:vAlign w:val="center"/>
          </w:tcPr>
          <w:p w:rsidR="00FC2665" w:rsidRPr="009C6822" w:rsidRDefault="00FC2665" w:rsidP="00470B9F">
            <w:pPr>
              <w:jc w:val="left"/>
              <w:rPr>
                <w:rFonts w:ascii="仿宋" w:eastAsia="仿宋" w:hAnsi="仿宋" w:hint="eastAsia"/>
                <w:spacing w:val="100"/>
                <w:szCs w:val="21"/>
              </w:rPr>
            </w:pPr>
            <w:r w:rsidRPr="009C6822">
              <w:rPr>
                <w:rFonts w:ascii="仿宋" w:eastAsia="仿宋" w:hAnsi="仿宋" w:hint="eastAsia"/>
                <w:szCs w:val="21"/>
              </w:rPr>
              <w:t>学术会馆第一报告厅</w:t>
            </w:r>
          </w:p>
        </w:tc>
        <w:tc>
          <w:tcPr>
            <w:tcW w:w="1417"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全体正式</w:t>
            </w: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代表</w:t>
            </w:r>
          </w:p>
          <w:p w:rsidR="00FC2665" w:rsidRPr="009C6822" w:rsidRDefault="00FC2665" w:rsidP="00470B9F">
            <w:pPr>
              <w:jc w:val="center"/>
              <w:rPr>
                <w:rFonts w:ascii="仿宋" w:eastAsia="仿宋" w:hAnsi="仿宋" w:hint="eastAsia"/>
                <w:szCs w:val="21"/>
              </w:rPr>
            </w:pPr>
          </w:p>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列席代表</w:t>
            </w:r>
          </w:p>
          <w:p w:rsidR="00FC2665" w:rsidRPr="009C6822" w:rsidRDefault="00FC2665" w:rsidP="00470B9F">
            <w:pPr>
              <w:jc w:val="center"/>
              <w:rPr>
                <w:rFonts w:ascii="仿宋" w:eastAsia="仿宋" w:hAnsi="仿宋" w:hint="eastAsia"/>
                <w:szCs w:val="21"/>
              </w:rPr>
            </w:pPr>
          </w:p>
        </w:tc>
        <w:tc>
          <w:tcPr>
            <w:tcW w:w="992" w:type="dxa"/>
            <w:vAlign w:val="center"/>
          </w:tcPr>
          <w:p w:rsidR="00FC2665" w:rsidRPr="009C6822" w:rsidRDefault="00FC2665" w:rsidP="00470B9F">
            <w:pPr>
              <w:jc w:val="center"/>
              <w:rPr>
                <w:rFonts w:ascii="仿宋" w:eastAsia="仿宋" w:hAnsi="仿宋" w:hint="eastAsia"/>
                <w:szCs w:val="21"/>
              </w:rPr>
            </w:pPr>
            <w:r w:rsidRPr="009C6822">
              <w:rPr>
                <w:rFonts w:ascii="仿宋" w:eastAsia="仿宋" w:hAnsi="仿宋" w:hint="eastAsia"/>
                <w:szCs w:val="21"/>
              </w:rPr>
              <w:t>宋希云</w:t>
            </w:r>
          </w:p>
        </w:tc>
      </w:tr>
    </w:tbl>
    <w:p w:rsidR="00FC2665" w:rsidRDefault="00FC2665" w:rsidP="00FC2665">
      <w:pPr>
        <w:spacing w:line="500" w:lineRule="exact"/>
        <w:jc w:val="center"/>
        <w:rPr>
          <w:rFonts w:ascii="仿宋" w:eastAsia="仿宋" w:hAnsi="仿宋" w:hint="eastAsia"/>
          <w:b/>
          <w:bCs/>
          <w:sz w:val="36"/>
          <w:szCs w:val="36"/>
        </w:rPr>
      </w:pPr>
    </w:p>
    <w:p w:rsidR="00FC2665" w:rsidRDefault="00FC2665" w:rsidP="00FC2665">
      <w:pPr>
        <w:spacing w:line="500" w:lineRule="exact"/>
        <w:jc w:val="center"/>
        <w:rPr>
          <w:rFonts w:ascii="仿宋" w:eastAsia="仿宋" w:hAnsi="仿宋" w:hint="eastAsia"/>
          <w:b/>
          <w:bCs/>
          <w:sz w:val="36"/>
          <w:szCs w:val="36"/>
        </w:rPr>
      </w:pPr>
    </w:p>
    <w:p w:rsidR="00FC2665" w:rsidRDefault="00FC2665" w:rsidP="00FC2665">
      <w:pPr>
        <w:jc w:val="center"/>
        <w:rPr>
          <w:rFonts w:ascii="方正小标宋_GBK" w:eastAsia="方正小标宋_GBK" w:hAnsi="仿宋"/>
          <w:sz w:val="44"/>
          <w:szCs w:val="44"/>
        </w:rPr>
      </w:pPr>
      <w:bookmarkStart w:id="0" w:name="_GoBack"/>
      <w:bookmarkEnd w:id="0"/>
      <w:r>
        <w:rPr>
          <w:rFonts w:ascii="方正小标宋_GBK" w:eastAsia="方正小标宋_GBK" w:hAnsi="仿宋" w:hint="eastAsia"/>
          <w:sz w:val="44"/>
          <w:szCs w:val="44"/>
        </w:rPr>
        <w:lastRenderedPageBreak/>
        <w:t>青岛农业大学六届三次双代会会议日程</w:t>
      </w:r>
    </w:p>
    <w:tbl>
      <w:tblPr>
        <w:tblpPr w:leftFromText="180" w:rightFromText="180" w:vertAnchor="page" w:horzAnchor="margin" w:tblpXSpec="center" w:tblpY="2723"/>
        <w:tblW w:w="97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5132"/>
        <w:gridCol w:w="590"/>
        <w:gridCol w:w="1417"/>
        <w:gridCol w:w="992"/>
      </w:tblGrid>
      <w:tr w:rsidR="00FC2665" w:rsidTr="00470B9F">
        <w:trPr>
          <w:trHeight w:val="771"/>
        </w:trPr>
        <w:tc>
          <w:tcPr>
            <w:tcW w:w="1668" w:type="dxa"/>
            <w:vAlign w:val="center"/>
          </w:tcPr>
          <w:p w:rsidR="00FC2665" w:rsidRDefault="00FC2665" w:rsidP="00470B9F">
            <w:pPr>
              <w:jc w:val="center"/>
              <w:rPr>
                <w:rFonts w:ascii="黑体" w:eastAsia="黑体" w:hAnsi="仿宋"/>
                <w:sz w:val="24"/>
              </w:rPr>
            </w:pPr>
            <w:r>
              <w:rPr>
                <w:rFonts w:ascii="黑体" w:eastAsia="黑体" w:hAnsi="仿宋" w:hint="eastAsia"/>
                <w:sz w:val="24"/>
              </w:rPr>
              <w:t>时   间</w:t>
            </w:r>
          </w:p>
        </w:tc>
        <w:tc>
          <w:tcPr>
            <w:tcW w:w="5132" w:type="dxa"/>
            <w:vAlign w:val="center"/>
          </w:tcPr>
          <w:p w:rsidR="00FC2665" w:rsidRDefault="00FC2665" w:rsidP="00470B9F">
            <w:pPr>
              <w:jc w:val="center"/>
              <w:rPr>
                <w:rFonts w:ascii="黑体" w:eastAsia="黑体" w:hAnsi="仿宋"/>
                <w:sz w:val="24"/>
              </w:rPr>
            </w:pPr>
            <w:r>
              <w:rPr>
                <w:rFonts w:ascii="黑体" w:eastAsia="黑体" w:hAnsi="仿宋" w:hint="eastAsia"/>
                <w:sz w:val="24"/>
              </w:rPr>
              <w:t>会  议  议  程</w:t>
            </w:r>
          </w:p>
        </w:tc>
        <w:tc>
          <w:tcPr>
            <w:tcW w:w="590" w:type="dxa"/>
            <w:vAlign w:val="center"/>
          </w:tcPr>
          <w:p w:rsidR="00FC2665" w:rsidRDefault="00FC2665" w:rsidP="00470B9F">
            <w:pPr>
              <w:jc w:val="center"/>
              <w:rPr>
                <w:rFonts w:ascii="黑体" w:eastAsia="黑体" w:hAnsi="仿宋"/>
                <w:sz w:val="24"/>
              </w:rPr>
            </w:pPr>
            <w:r>
              <w:rPr>
                <w:rFonts w:ascii="黑体" w:eastAsia="黑体" w:hAnsi="仿宋" w:hint="eastAsia"/>
                <w:sz w:val="24"/>
              </w:rPr>
              <w:t>地 点</w:t>
            </w:r>
          </w:p>
        </w:tc>
        <w:tc>
          <w:tcPr>
            <w:tcW w:w="1417" w:type="dxa"/>
            <w:vAlign w:val="center"/>
          </w:tcPr>
          <w:p w:rsidR="00FC2665" w:rsidRDefault="00FC2665" w:rsidP="00470B9F">
            <w:pPr>
              <w:jc w:val="center"/>
              <w:rPr>
                <w:rFonts w:ascii="黑体" w:eastAsia="黑体" w:hAnsi="仿宋"/>
                <w:spacing w:val="20"/>
                <w:sz w:val="24"/>
              </w:rPr>
            </w:pPr>
            <w:r>
              <w:rPr>
                <w:rFonts w:ascii="黑体" w:eastAsia="黑体" w:hAnsi="仿宋" w:hint="eastAsia"/>
                <w:spacing w:val="20"/>
                <w:sz w:val="24"/>
              </w:rPr>
              <w:t>参加人员</w:t>
            </w:r>
          </w:p>
        </w:tc>
        <w:tc>
          <w:tcPr>
            <w:tcW w:w="992" w:type="dxa"/>
            <w:vAlign w:val="center"/>
          </w:tcPr>
          <w:p w:rsidR="00FC2665" w:rsidRDefault="00FC2665" w:rsidP="00470B9F">
            <w:pPr>
              <w:jc w:val="center"/>
              <w:rPr>
                <w:rFonts w:ascii="黑体" w:eastAsia="黑体" w:hAnsi="仿宋"/>
                <w:sz w:val="24"/>
              </w:rPr>
            </w:pPr>
            <w:r>
              <w:rPr>
                <w:rFonts w:ascii="黑体" w:eastAsia="黑体" w:hAnsi="仿宋" w:hint="eastAsia"/>
                <w:sz w:val="24"/>
              </w:rPr>
              <w:t>主持人</w:t>
            </w:r>
          </w:p>
        </w:tc>
      </w:tr>
      <w:tr w:rsidR="00FC2665" w:rsidTr="00470B9F">
        <w:trPr>
          <w:cantSplit/>
          <w:trHeight w:val="4080"/>
        </w:trPr>
        <w:tc>
          <w:tcPr>
            <w:tcW w:w="1668" w:type="dxa"/>
            <w:vAlign w:val="center"/>
          </w:tcPr>
          <w:p w:rsidR="00FC2665" w:rsidRDefault="00FC2665" w:rsidP="00470B9F">
            <w:pPr>
              <w:spacing w:line="360" w:lineRule="auto"/>
              <w:jc w:val="center"/>
              <w:rPr>
                <w:rFonts w:ascii="仿宋" w:eastAsia="仿宋" w:hAnsi="仿宋"/>
                <w:b/>
                <w:sz w:val="24"/>
              </w:rPr>
            </w:pPr>
          </w:p>
          <w:p w:rsidR="00FC2665" w:rsidRDefault="00FC2665" w:rsidP="00470B9F">
            <w:pPr>
              <w:spacing w:line="360" w:lineRule="auto"/>
              <w:jc w:val="center"/>
              <w:rPr>
                <w:rFonts w:ascii="仿宋" w:eastAsia="仿宋" w:hAnsi="仿宋"/>
                <w:b/>
                <w:sz w:val="24"/>
              </w:rPr>
            </w:pPr>
          </w:p>
          <w:p w:rsidR="00FC2665" w:rsidRDefault="00FC2665" w:rsidP="00470B9F">
            <w:pPr>
              <w:spacing w:line="360" w:lineRule="auto"/>
              <w:jc w:val="center"/>
              <w:rPr>
                <w:rFonts w:ascii="仿宋" w:eastAsia="仿宋" w:hAnsi="仿宋"/>
                <w:b/>
                <w:sz w:val="24"/>
              </w:rPr>
            </w:pPr>
          </w:p>
          <w:p w:rsidR="00FC2665" w:rsidRDefault="00FC2665" w:rsidP="00470B9F">
            <w:pPr>
              <w:spacing w:line="360" w:lineRule="auto"/>
              <w:jc w:val="center"/>
              <w:rPr>
                <w:rFonts w:ascii="仿宋" w:eastAsia="仿宋" w:hAnsi="仿宋"/>
                <w:b/>
                <w:szCs w:val="21"/>
              </w:rPr>
            </w:pPr>
            <w:r>
              <w:rPr>
                <w:rFonts w:ascii="仿宋" w:eastAsia="仿宋" w:hAnsi="仿宋" w:hint="eastAsia"/>
                <w:b/>
                <w:sz w:val="24"/>
              </w:rPr>
              <w:t>3</w:t>
            </w:r>
            <w:r>
              <w:rPr>
                <w:rFonts w:ascii="仿宋" w:eastAsia="仿宋" w:hAnsi="仿宋" w:hint="eastAsia"/>
                <w:b/>
                <w:szCs w:val="21"/>
              </w:rPr>
              <w:t>月</w:t>
            </w:r>
            <w:r>
              <w:rPr>
                <w:rFonts w:ascii="仿宋" w:eastAsia="仿宋" w:hAnsi="仿宋" w:hint="eastAsia"/>
                <w:b/>
                <w:sz w:val="24"/>
              </w:rPr>
              <w:t>10</w:t>
            </w:r>
            <w:r>
              <w:rPr>
                <w:rFonts w:ascii="仿宋" w:eastAsia="仿宋" w:hAnsi="仿宋" w:hint="eastAsia"/>
                <w:b/>
                <w:szCs w:val="21"/>
              </w:rPr>
              <w:t>日</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（星期五）</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上午</w:t>
            </w:r>
          </w:p>
          <w:p w:rsidR="00FC2665" w:rsidRDefault="00FC2665" w:rsidP="00470B9F">
            <w:pPr>
              <w:spacing w:line="360" w:lineRule="auto"/>
              <w:jc w:val="center"/>
              <w:rPr>
                <w:rFonts w:ascii="仿宋" w:eastAsia="仿宋" w:hAnsi="仿宋"/>
                <w:b/>
                <w:sz w:val="24"/>
              </w:rPr>
            </w:pPr>
            <w:r>
              <w:rPr>
                <w:rFonts w:ascii="仿宋" w:eastAsia="仿宋" w:hAnsi="仿宋" w:hint="eastAsia"/>
                <w:b/>
                <w:szCs w:val="21"/>
              </w:rPr>
              <w:t>8</w:t>
            </w:r>
            <w:r>
              <w:rPr>
                <w:rFonts w:ascii="仿宋" w:eastAsia="仿宋" w:hAnsi="仿宋" w:hint="eastAsia"/>
                <w:b/>
                <w:sz w:val="24"/>
              </w:rPr>
              <w:t>:30</w:t>
            </w:r>
          </w:p>
          <w:p w:rsidR="00FC2665" w:rsidRDefault="00FC2665" w:rsidP="00470B9F">
            <w:pPr>
              <w:spacing w:line="360" w:lineRule="auto"/>
              <w:jc w:val="center"/>
              <w:rPr>
                <w:rFonts w:ascii="仿宋" w:eastAsia="仿宋" w:hAnsi="仿宋"/>
                <w:b/>
                <w:szCs w:val="21"/>
              </w:rPr>
            </w:pPr>
          </w:p>
          <w:p w:rsidR="00FC2665" w:rsidRDefault="00FC2665" w:rsidP="00470B9F">
            <w:pPr>
              <w:spacing w:line="360" w:lineRule="auto"/>
              <w:jc w:val="center"/>
              <w:rPr>
                <w:rFonts w:ascii="仿宋" w:eastAsia="仿宋" w:hAnsi="仿宋"/>
                <w:b/>
                <w:sz w:val="24"/>
              </w:rPr>
            </w:pPr>
          </w:p>
          <w:p w:rsidR="00FC2665" w:rsidRDefault="00FC2665" w:rsidP="00470B9F">
            <w:pPr>
              <w:spacing w:line="360" w:lineRule="auto"/>
              <w:jc w:val="center"/>
              <w:rPr>
                <w:rFonts w:ascii="仿宋" w:eastAsia="仿宋" w:hAnsi="仿宋"/>
                <w:b/>
                <w:szCs w:val="21"/>
              </w:rPr>
            </w:pPr>
          </w:p>
          <w:p w:rsidR="00FC2665" w:rsidRDefault="00FC2665" w:rsidP="00470B9F">
            <w:pPr>
              <w:spacing w:line="360" w:lineRule="auto"/>
              <w:jc w:val="center"/>
              <w:rPr>
                <w:rFonts w:ascii="仿宋" w:eastAsia="仿宋" w:hAnsi="仿宋"/>
                <w:b/>
                <w:sz w:val="24"/>
              </w:rPr>
            </w:pPr>
          </w:p>
        </w:tc>
        <w:tc>
          <w:tcPr>
            <w:tcW w:w="5132" w:type="dxa"/>
            <w:vAlign w:val="center"/>
          </w:tcPr>
          <w:p w:rsidR="00FC2665" w:rsidRDefault="00FC2665" w:rsidP="00470B9F">
            <w:pPr>
              <w:jc w:val="center"/>
              <w:rPr>
                <w:rFonts w:ascii="仿宋" w:eastAsia="仿宋" w:hAnsi="仿宋"/>
                <w:b/>
                <w:sz w:val="24"/>
              </w:rPr>
            </w:pPr>
          </w:p>
          <w:p w:rsidR="00FC2665" w:rsidRDefault="00FC2665" w:rsidP="00470B9F">
            <w:pPr>
              <w:jc w:val="center"/>
              <w:rPr>
                <w:rFonts w:ascii="仿宋" w:eastAsia="仿宋" w:hAnsi="仿宋"/>
                <w:b/>
                <w:sz w:val="24"/>
              </w:rPr>
            </w:pPr>
            <w:r>
              <w:rPr>
                <w:rFonts w:ascii="仿宋" w:eastAsia="仿宋" w:hAnsi="仿宋" w:hint="eastAsia"/>
                <w:b/>
                <w:sz w:val="24"/>
              </w:rPr>
              <w:t>常设主席团第五次会议</w:t>
            </w:r>
          </w:p>
          <w:p w:rsidR="00FC2665" w:rsidRDefault="00FC2665" w:rsidP="00470B9F">
            <w:pPr>
              <w:jc w:val="center"/>
              <w:rPr>
                <w:rFonts w:ascii="仿宋" w:eastAsia="仿宋" w:hAnsi="仿宋"/>
                <w:b/>
                <w:sz w:val="24"/>
              </w:rPr>
            </w:pPr>
          </w:p>
          <w:p w:rsidR="00FC2665" w:rsidRDefault="00FC2665" w:rsidP="00470B9F">
            <w:pPr>
              <w:rPr>
                <w:rFonts w:ascii="仿宋" w:eastAsia="仿宋" w:hAnsi="仿宋"/>
              </w:rPr>
            </w:pPr>
            <w:r>
              <w:rPr>
                <w:rFonts w:ascii="仿宋" w:eastAsia="仿宋" w:hAnsi="仿宋" w:hint="eastAsia"/>
              </w:rPr>
              <w:t>1、通过青岛农业大学六届三次双代会会议议程</w:t>
            </w:r>
          </w:p>
          <w:p w:rsidR="00FC2665" w:rsidRDefault="00FC2665" w:rsidP="00470B9F">
            <w:pPr>
              <w:rPr>
                <w:rFonts w:ascii="仿宋" w:eastAsia="仿宋" w:hAnsi="仿宋"/>
              </w:rPr>
            </w:pPr>
            <w:r>
              <w:rPr>
                <w:rFonts w:ascii="仿宋" w:eastAsia="仿宋" w:hAnsi="仿宋" w:hint="eastAsia"/>
              </w:rPr>
              <w:t>2、通过青岛农业大学六届三次双代会会议日程</w:t>
            </w:r>
          </w:p>
          <w:p w:rsidR="00FC2665" w:rsidRDefault="00FC2665" w:rsidP="00470B9F">
            <w:pPr>
              <w:rPr>
                <w:rFonts w:ascii="仿宋" w:eastAsia="仿宋" w:hAnsi="仿宋"/>
              </w:rPr>
            </w:pPr>
            <w:r>
              <w:rPr>
                <w:rFonts w:ascii="仿宋" w:eastAsia="仿宋" w:hAnsi="仿宋" w:hint="eastAsia"/>
              </w:rPr>
              <w:t>3、通过《关于增补王庆军等19名同志为第六届双代会代表的决定》</w:t>
            </w:r>
          </w:p>
          <w:p w:rsidR="00FC2665" w:rsidRDefault="00FC2665" w:rsidP="00470B9F">
            <w:pPr>
              <w:rPr>
                <w:rFonts w:ascii="仿宋" w:eastAsia="仿宋" w:hAnsi="仿宋"/>
              </w:rPr>
            </w:pPr>
            <w:r>
              <w:rPr>
                <w:rFonts w:ascii="仿宋" w:eastAsia="仿宋" w:hAnsi="仿宋" w:hint="eastAsia"/>
              </w:rPr>
              <w:t>4、通过《关于调整第六届双代会常设主席团组成人员的决定》</w:t>
            </w:r>
          </w:p>
          <w:p w:rsidR="00FC2665" w:rsidRDefault="00FC2665" w:rsidP="00470B9F">
            <w:pPr>
              <w:rPr>
                <w:rFonts w:ascii="仿宋" w:eastAsia="仿宋" w:hAnsi="仿宋"/>
              </w:rPr>
            </w:pPr>
            <w:r>
              <w:rPr>
                <w:rFonts w:ascii="仿宋" w:eastAsia="仿宋" w:hAnsi="仿宋" w:hint="eastAsia"/>
              </w:rPr>
              <w:t>5、通过《关于调整第六届双代会秘书长、副秘书长的决定》</w:t>
            </w:r>
          </w:p>
          <w:p w:rsidR="00FC2665" w:rsidRDefault="00FC2665" w:rsidP="00470B9F">
            <w:pPr>
              <w:rPr>
                <w:rFonts w:ascii="仿宋" w:eastAsia="仿宋" w:hAnsi="仿宋"/>
              </w:rPr>
            </w:pPr>
            <w:r>
              <w:rPr>
                <w:rFonts w:ascii="仿宋" w:eastAsia="仿宋" w:hAnsi="仿宋" w:hint="eastAsia"/>
              </w:rPr>
              <w:t>6、通过《关于调整第六届双代会代表资格审查委员会组成人员的决定》</w:t>
            </w:r>
          </w:p>
          <w:p w:rsidR="00FC2665" w:rsidRDefault="00FC2665" w:rsidP="00470B9F">
            <w:pPr>
              <w:rPr>
                <w:rFonts w:ascii="仿宋" w:eastAsia="仿宋" w:hAnsi="仿宋"/>
              </w:rPr>
            </w:pPr>
            <w:r>
              <w:rPr>
                <w:rFonts w:ascii="仿宋" w:eastAsia="仿宋" w:hAnsi="仿宋" w:hint="eastAsia"/>
              </w:rPr>
              <w:t>7、通过《关于调整青岛农业大学第六届双代会提案工作委员会组成人员的决定》</w:t>
            </w:r>
          </w:p>
          <w:p w:rsidR="00FC2665" w:rsidRDefault="00FC2665" w:rsidP="00470B9F">
            <w:pPr>
              <w:rPr>
                <w:rFonts w:ascii="仿宋" w:eastAsia="仿宋" w:hAnsi="仿宋"/>
              </w:rPr>
            </w:pPr>
            <w:r>
              <w:rPr>
                <w:rFonts w:ascii="仿宋" w:eastAsia="仿宋" w:hAnsi="仿宋" w:hint="eastAsia"/>
              </w:rPr>
              <w:t>8、通过《关于调整青岛农业大学福利工作委员会组成人员的决定》</w:t>
            </w:r>
          </w:p>
          <w:p w:rsidR="00FC2665" w:rsidRDefault="00FC2665" w:rsidP="00470B9F">
            <w:pPr>
              <w:rPr>
                <w:rFonts w:ascii="仿宋" w:eastAsia="仿宋" w:hAnsi="仿宋"/>
              </w:rPr>
            </w:pPr>
            <w:r>
              <w:rPr>
                <w:rFonts w:ascii="仿宋" w:eastAsia="仿宋" w:hAnsi="仿宋" w:hint="eastAsia"/>
              </w:rPr>
              <w:t>9、通过《关于调整青岛农业大学工会委员会组成人员的决定》</w:t>
            </w:r>
          </w:p>
          <w:p w:rsidR="00FC2665" w:rsidRDefault="00FC2665" w:rsidP="00470B9F">
            <w:pPr>
              <w:rPr>
                <w:rFonts w:ascii="仿宋" w:eastAsia="仿宋" w:hAnsi="仿宋"/>
                <w:u w:val="single"/>
              </w:rPr>
            </w:pPr>
          </w:p>
        </w:tc>
        <w:tc>
          <w:tcPr>
            <w:tcW w:w="590"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学术 会馆会议厅</w:t>
            </w:r>
          </w:p>
        </w:tc>
        <w:tc>
          <w:tcPr>
            <w:tcW w:w="1417" w:type="dxa"/>
            <w:vAlign w:val="center"/>
          </w:tcPr>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常设主席团全体成员</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p>
        </w:tc>
        <w:tc>
          <w:tcPr>
            <w:tcW w:w="992"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李宝笃</w:t>
            </w:r>
          </w:p>
        </w:tc>
      </w:tr>
      <w:tr w:rsidR="00FC2665" w:rsidTr="00470B9F">
        <w:trPr>
          <w:cantSplit/>
          <w:trHeight w:val="2878"/>
        </w:trPr>
        <w:tc>
          <w:tcPr>
            <w:tcW w:w="1668" w:type="dxa"/>
            <w:vAlign w:val="center"/>
          </w:tcPr>
          <w:p w:rsidR="00FC2665" w:rsidRDefault="00FC2665" w:rsidP="00470B9F">
            <w:pPr>
              <w:spacing w:line="360" w:lineRule="auto"/>
              <w:jc w:val="center"/>
              <w:rPr>
                <w:rFonts w:ascii="仿宋" w:eastAsia="仿宋" w:hAnsi="仿宋"/>
                <w:b/>
                <w:szCs w:val="21"/>
              </w:rPr>
            </w:pPr>
            <w:r>
              <w:rPr>
                <w:rFonts w:ascii="仿宋" w:eastAsia="仿宋" w:hAnsi="仿宋" w:hint="eastAsia"/>
                <w:b/>
                <w:sz w:val="24"/>
              </w:rPr>
              <w:t>3</w:t>
            </w:r>
            <w:r>
              <w:rPr>
                <w:rFonts w:ascii="仿宋" w:eastAsia="仿宋" w:hAnsi="仿宋" w:hint="eastAsia"/>
                <w:b/>
                <w:szCs w:val="21"/>
              </w:rPr>
              <w:t>月</w:t>
            </w:r>
            <w:r>
              <w:rPr>
                <w:rFonts w:ascii="仿宋" w:eastAsia="仿宋" w:hAnsi="仿宋" w:hint="eastAsia"/>
                <w:b/>
                <w:sz w:val="24"/>
              </w:rPr>
              <w:t>10</w:t>
            </w:r>
            <w:r>
              <w:rPr>
                <w:rFonts w:ascii="仿宋" w:eastAsia="仿宋" w:hAnsi="仿宋" w:hint="eastAsia"/>
                <w:b/>
                <w:szCs w:val="21"/>
              </w:rPr>
              <w:t>日</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（星期五）</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上午</w:t>
            </w:r>
          </w:p>
          <w:p w:rsidR="00FC2665" w:rsidRDefault="00FC2665" w:rsidP="00470B9F">
            <w:pPr>
              <w:spacing w:line="360" w:lineRule="auto"/>
              <w:jc w:val="center"/>
              <w:rPr>
                <w:rFonts w:ascii="仿宋" w:eastAsia="仿宋" w:hAnsi="仿宋"/>
              </w:rPr>
            </w:pPr>
            <w:r>
              <w:rPr>
                <w:rFonts w:ascii="仿宋" w:eastAsia="仿宋" w:hAnsi="仿宋" w:hint="eastAsia"/>
                <w:b/>
                <w:sz w:val="24"/>
              </w:rPr>
              <w:t>9:00</w:t>
            </w:r>
          </w:p>
        </w:tc>
        <w:tc>
          <w:tcPr>
            <w:tcW w:w="5132" w:type="dxa"/>
            <w:vAlign w:val="center"/>
          </w:tcPr>
          <w:p w:rsidR="00FC2665" w:rsidRDefault="00FC2665" w:rsidP="00470B9F">
            <w:pPr>
              <w:jc w:val="center"/>
              <w:rPr>
                <w:rFonts w:ascii="仿宋" w:eastAsia="仿宋" w:hAnsi="仿宋"/>
                <w:b/>
                <w:sz w:val="24"/>
              </w:rPr>
            </w:pPr>
          </w:p>
          <w:p w:rsidR="00FC2665" w:rsidRDefault="00FC2665" w:rsidP="00470B9F">
            <w:pPr>
              <w:jc w:val="center"/>
              <w:rPr>
                <w:rFonts w:ascii="仿宋" w:eastAsia="仿宋" w:hAnsi="仿宋"/>
                <w:b/>
                <w:sz w:val="24"/>
              </w:rPr>
            </w:pPr>
            <w:r>
              <w:rPr>
                <w:rFonts w:ascii="仿宋" w:eastAsia="仿宋" w:hAnsi="仿宋" w:hint="eastAsia"/>
                <w:b/>
                <w:sz w:val="24"/>
              </w:rPr>
              <w:t>第一次全体代表会议（开幕式）</w:t>
            </w:r>
          </w:p>
          <w:p w:rsidR="00FC2665" w:rsidRDefault="00FC2665" w:rsidP="00470B9F">
            <w:pPr>
              <w:jc w:val="center"/>
              <w:rPr>
                <w:rFonts w:ascii="仿宋" w:eastAsia="仿宋" w:hAnsi="仿宋"/>
                <w:b/>
                <w:sz w:val="24"/>
              </w:rPr>
            </w:pPr>
          </w:p>
          <w:p w:rsidR="00FC2665" w:rsidRDefault="00FC2665" w:rsidP="00470B9F">
            <w:pPr>
              <w:rPr>
                <w:rFonts w:ascii="仿宋" w:eastAsia="仿宋" w:hAnsi="仿宋"/>
              </w:rPr>
            </w:pPr>
            <w:r>
              <w:rPr>
                <w:rFonts w:ascii="仿宋" w:eastAsia="仿宋" w:hAnsi="仿宋" w:hint="eastAsia"/>
              </w:rPr>
              <w:t>1、宣布大会开幕，奏唱《中华人民共和国国歌》</w:t>
            </w:r>
          </w:p>
          <w:p w:rsidR="00FC2665" w:rsidRDefault="00FC2665" w:rsidP="00470B9F">
            <w:pPr>
              <w:rPr>
                <w:rFonts w:ascii="仿宋" w:eastAsia="仿宋" w:hAnsi="仿宋"/>
              </w:rPr>
            </w:pPr>
            <w:r>
              <w:rPr>
                <w:rFonts w:ascii="仿宋" w:eastAsia="仿宋" w:hAnsi="仿宋" w:hint="eastAsia"/>
              </w:rPr>
              <w:t>2、校长宋希云同志作学校工作报告</w:t>
            </w:r>
          </w:p>
          <w:p w:rsidR="00FC2665" w:rsidRDefault="00FC2665" w:rsidP="00470B9F">
            <w:pPr>
              <w:rPr>
                <w:rFonts w:ascii="仿宋" w:eastAsia="仿宋" w:hAnsi="仿宋"/>
              </w:rPr>
            </w:pPr>
            <w:r>
              <w:rPr>
                <w:rFonts w:ascii="仿宋" w:eastAsia="仿宋" w:hAnsi="仿宋" w:hint="eastAsia"/>
              </w:rPr>
              <w:t>3、</w:t>
            </w:r>
            <w:r w:rsidRPr="00117BE3">
              <w:rPr>
                <w:rFonts w:ascii="仿宋" w:eastAsia="仿宋" w:hAnsi="仿宋" w:hint="eastAsia"/>
              </w:rPr>
              <w:t>审议《青岛农业大学2017年工作要点》</w:t>
            </w:r>
            <w:r>
              <w:rPr>
                <w:rFonts w:ascii="仿宋" w:eastAsia="仿宋" w:hAnsi="仿宋" w:hint="eastAsia"/>
              </w:rPr>
              <w:t>（书面）</w:t>
            </w:r>
          </w:p>
          <w:p w:rsidR="00FC2665" w:rsidRDefault="00FC2665" w:rsidP="00470B9F">
            <w:pPr>
              <w:rPr>
                <w:rFonts w:ascii="仿宋" w:eastAsia="仿宋" w:hAnsi="仿宋"/>
              </w:rPr>
            </w:pPr>
            <w:r>
              <w:rPr>
                <w:rFonts w:ascii="仿宋" w:eastAsia="仿宋" w:hAnsi="仿宋" w:hint="eastAsia"/>
              </w:rPr>
              <w:t>4、</w:t>
            </w:r>
            <w:r w:rsidRPr="00117BE3">
              <w:rPr>
                <w:rFonts w:ascii="仿宋" w:eastAsia="仿宋" w:hAnsi="仿宋" w:hint="eastAsia"/>
              </w:rPr>
              <w:t>审议</w:t>
            </w:r>
            <w:r>
              <w:rPr>
                <w:rFonts w:ascii="仿宋" w:eastAsia="仿宋" w:hAnsi="仿宋" w:hint="eastAsia"/>
              </w:rPr>
              <w:t>《青岛农业大学2016年度财务决算情况和2017年财务预算方案的报告》（书面）</w:t>
            </w:r>
          </w:p>
          <w:p w:rsidR="00FC2665" w:rsidRDefault="00FC2665" w:rsidP="00470B9F">
            <w:pPr>
              <w:rPr>
                <w:rFonts w:ascii="仿宋" w:eastAsia="仿宋" w:hAnsi="仿宋"/>
                <w:spacing w:val="-4"/>
              </w:rPr>
            </w:pPr>
            <w:r>
              <w:rPr>
                <w:rFonts w:ascii="仿宋" w:eastAsia="仿宋" w:hAnsi="仿宋" w:hint="eastAsia"/>
              </w:rPr>
              <w:t>5、</w:t>
            </w:r>
            <w:r w:rsidRPr="00117BE3">
              <w:rPr>
                <w:rFonts w:ascii="仿宋" w:eastAsia="仿宋" w:hAnsi="仿宋" w:hint="eastAsia"/>
              </w:rPr>
              <w:t>审议</w:t>
            </w:r>
            <w:r>
              <w:rPr>
                <w:rFonts w:ascii="仿宋" w:eastAsia="仿宋" w:hAnsi="仿宋" w:hint="eastAsia"/>
              </w:rPr>
              <w:t>《青岛农业大学工会工作报告》</w:t>
            </w:r>
            <w:r>
              <w:rPr>
                <w:rFonts w:ascii="仿宋" w:eastAsia="仿宋" w:hAnsi="仿宋" w:hint="eastAsia"/>
                <w:spacing w:val="-4"/>
              </w:rPr>
              <w:t>（书面）</w:t>
            </w:r>
          </w:p>
          <w:p w:rsidR="00FC2665" w:rsidRDefault="00FC2665" w:rsidP="00470B9F">
            <w:pPr>
              <w:rPr>
                <w:rFonts w:ascii="仿宋" w:eastAsia="仿宋" w:hAnsi="仿宋"/>
                <w:spacing w:val="-4"/>
              </w:rPr>
            </w:pPr>
            <w:r>
              <w:rPr>
                <w:rFonts w:ascii="仿宋" w:eastAsia="仿宋" w:hAnsi="仿宋" w:hint="eastAsia"/>
                <w:spacing w:val="-4"/>
              </w:rPr>
              <w:t>6、</w:t>
            </w:r>
            <w:r w:rsidRPr="00117BE3">
              <w:rPr>
                <w:rFonts w:ascii="仿宋" w:eastAsia="仿宋" w:hAnsi="仿宋" w:hint="eastAsia"/>
              </w:rPr>
              <w:t>审议</w:t>
            </w:r>
            <w:r>
              <w:rPr>
                <w:rFonts w:ascii="仿宋" w:eastAsia="仿宋" w:hAnsi="仿宋" w:hint="eastAsia"/>
                <w:spacing w:val="-4"/>
              </w:rPr>
              <w:t>《青岛农业大学工会经费审查报告》（书面）</w:t>
            </w:r>
          </w:p>
          <w:p w:rsidR="00FC2665" w:rsidRDefault="00FC2665" w:rsidP="00470B9F">
            <w:pPr>
              <w:ind w:left="315" w:hangingChars="150" w:hanging="315"/>
              <w:rPr>
                <w:rFonts w:ascii="仿宋" w:eastAsia="仿宋" w:hAnsi="仿宋"/>
              </w:rPr>
            </w:pPr>
            <w:r>
              <w:rPr>
                <w:rFonts w:ascii="仿宋" w:eastAsia="仿宋" w:hAnsi="仿宋" w:hint="eastAsia"/>
              </w:rPr>
              <w:t>7、</w:t>
            </w:r>
            <w:r w:rsidRPr="00117BE3">
              <w:rPr>
                <w:rFonts w:ascii="仿宋" w:eastAsia="仿宋" w:hAnsi="仿宋" w:hint="eastAsia"/>
              </w:rPr>
              <w:t>审议</w:t>
            </w:r>
            <w:r>
              <w:rPr>
                <w:rFonts w:ascii="仿宋" w:eastAsia="仿宋" w:hAnsi="仿宋" w:hint="eastAsia"/>
              </w:rPr>
              <w:t>《青岛农业大学六届二次双代会提案办理情况报告》(书面)</w:t>
            </w:r>
          </w:p>
          <w:p w:rsidR="00FC2665" w:rsidRDefault="00FC2665" w:rsidP="00470B9F">
            <w:pPr>
              <w:ind w:left="315" w:hangingChars="150" w:hanging="315"/>
              <w:rPr>
                <w:rFonts w:ascii="仿宋" w:eastAsia="仿宋" w:hAnsi="仿宋"/>
              </w:rPr>
            </w:pPr>
          </w:p>
        </w:tc>
        <w:tc>
          <w:tcPr>
            <w:tcW w:w="590"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学术 会馆第一 报告厅</w:t>
            </w:r>
          </w:p>
        </w:tc>
        <w:tc>
          <w:tcPr>
            <w:tcW w:w="1417"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全体正式</w:t>
            </w:r>
          </w:p>
          <w:p w:rsidR="00FC2665" w:rsidRDefault="00FC2665" w:rsidP="00470B9F">
            <w:pPr>
              <w:jc w:val="center"/>
              <w:rPr>
                <w:rFonts w:ascii="仿宋" w:eastAsia="仿宋" w:hAnsi="仿宋"/>
                <w:szCs w:val="21"/>
              </w:rPr>
            </w:pPr>
            <w:r>
              <w:rPr>
                <w:rFonts w:ascii="仿宋" w:eastAsia="仿宋" w:hAnsi="仿宋" w:hint="eastAsia"/>
                <w:szCs w:val="21"/>
              </w:rPr>
              <w:t>代表</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特邀代表</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列席代表</w:t>
            </w:r>
          </w:p>
        </w:tc>
        <w:tc>
          <w:tcPr>
            <w:tcW w:w="992"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王庆军</w:t>
            </w:r>
          </w:p>
        </w:tc>
      </w:tr>
      <w:tr w:rsidR="00FC2665" w:rsidTr="00470B9F">
        <w:trPr>
          <w:cantSplit/>
          <w:trHeight w:val="2638"/>
        </w:trPr>
        <w:tc>
          <w:tcPr>
            <w:tcW w:w="1668" w:type="dxa"/>
            <w:vAlign w:val="center"/>
          </w:tcPr>
          <w:p w:rsidR="00FC2665" w:rsidRDefault="00FC2665" w:rsidP="00470B9F">
            <w:pPr>
              <w:spacing w:line="360" w:lineRule="auto"/>
              <w:jc w:val="center"/>
              <w:rPr>
                <w:rFonts w:ascii="仿宋" w:eastAsia="仿宋" w:hAnsi="仿宋"/>
                <w:b/>
                <w:sz w:val="24"/>
              </w:rPr>
            </w:pPr>
            <w:r>
              <w:rPr>
                <w:rFonts w:ascii="仿宋" w:eastAsia="仿宋" w:hAnsi="仿宋" w:hint="eastAsia"/>
                <w:b/>
                <w:sz w:val="24"/>
              </w:rPr>
              <w:lastRenderedPageBreak/>
              <w:t>3月10日</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（星期五）</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上午</w:t>
            </w:r>
          </w:p>
          <w:p w:rsidR="00FC2665" w:rsidRPr="002047D9" w:rsidRDefault="00FC2665" w:rsidP="00470B9F">
            <w:pPr>
              <w:spacing w:line="360" w:lineRule="auto"/>
              <w:jc w:val="center"/>
              <w:rPr>
                <w:rFonts w:ascii="仿宋" w:eastAsia="仿宋" w:hAnsi="仿宋"/>
                <w:b/>
                <w:szCs w:val="21"/>
              </w:rPr>
            </w:pPr>
            <w:r>
              <w:rPr>
                <w:rFonts w:ascii="仿宋" w:eastAsia="仿宋" w:hAnsi="仿宋" w:hint="eastAsia"/>
                <w:b/>
                <w:szCs w:val="21"/>
              </w:rPr>
              <w:t>10：00-11：30</w:t>
            </w:r>
          </w:p>
          <w:p w:rsidR="00FC2665" w:rsidRDefault="00FC2665" w:rsidP="00470B9F">
            <w:pPr>
              <w:spacing w:line="360" w:lineRule="auto"/>
              <w:jc w:val="center"/>
              <w:rPr>
                <w:rFonts w:ascii="仿宋" w:eastAsia="仿宋" w:hAnsi="仿宋"/>
                <w:b/>
                <w:sz w:val="24"/>
              </w:rPr>
            </w:pPr>
            <w:r>
              <w:rPr>
                <w:rFonts w:ascii="仿宋" w:eastAsia="仿宋" w:hAnsi="仿宋" w:hint="eastAsia"/>
                <w:b/>
                <w:sz w:val="24"/>
              </w:rPr>
              <w:t>下午</w:t>
            </w:r>
          </w:p>
          <w:p w:rsidR="00FC2665" w:rsidRDefault="00FC2665" w:rsidP="00470B9F">
            <w:pPr>
              <w:spacing w:line="360" w:lineRule="auto"/>
              <w:jc w:val="center"/>
              <w:rPr>
                <w:rFonts w:ascii="仿宋" w:eastAsia="仿宋" w:hAnsi="仿宋"/>
              </w:rPr>
            </w:pPr>
            <w:r>
              <w:rPr>
                <w:rFonts w:ascii="仿宋" w:eastAsia="仿宋" w:hAnsi="仿宋" w:hint="eastAsia"/>
                <w:b/>
                <w:sz w:val="24"/>
              </w:rPr>
              <w:t>14:00-16：00</w:t>
            </w:r>
          </w:p>
        </w:tc>
        <w:tc>
          <w:tcPr>
            <w:tcW w:w="5132" w:type="dxa"/>
            <w:vAlign w:val="center"/>
          </w:tcPr>
          <w:p w:rsidR="00FC2665" w:rsidRDefault="00FC2665" w:rsidP="00470B9F">
            <w:pPr>
              <w:jc w:val="center"/>
              <w:rPr>
                <w:rFonts w:ascii="仿宋" w:eastAsia="仿宋" w:hAnsi="仿宋"/>
                <w:b/>
                <w:sz w:val="24"/>
              </w:rPr>
            </w:pPr>
          </w:p>
          <w:p w:rsidR="00FC2665" w:rsidRDefault="00FC2665" w:rsidP="00470B9F">
            <w:pPr>
              <w:jc w:val="center"/>
              <w:rPr>
                <w:rFonts w:ascii="仿宋" w:eastAsia="仿宋" w:hAnsi="仿宋"/>
                <w:b/>
                <w:sz w:val="24"/>
              </w:rPr>
            </w:pPr>
            <w:r>
              <w:rPr>
                <w:rFonts w:ascii="仿宋" w:eastAsia="仿宋" w:hAnsi="仿宋" w:hint="eastAsia"/>
                <w:b/>
                <w:sz w:val="24"/>
              </w:rPr>
              <w:t>分团讨论、审议</w:t>
            </w:r>
          </w:p>
          <w:p w:rsidR="00FC2665" w:rsidRDefault="00FC2665" w:rsidP="00470B9F">
            <w:pPr>
              <w:jc w:val="center"/>
              <w:rPr>
                <w:rFonts w:ascii="仿宋" w:eastAsia="仿宋" w:hAnsi="仿宋"/>
                <w:b/>
                <w:sz w:val="24"/>
              </w:rPr>
            </w:pPr>
          </w:p>
          <w:p w:rsidR="00FC2665" w:rsidRDefault="00FC2665" w:rsidP="00470B9F">
            <w:pPr>
              <w:rPr>
                <w:rFonts w:ascii="仿宋" w:eastAsia="仿宋" w:hAnsi="仿宋"/>
                <w:szCs w:val="22"/>
              </w:rPr>
            </w:pPr>
            <w:r>
              <w:rPr>
                <w:rFonts w:ascii="仿宋" w:eastAsia="仿宋" w:hAnsi="仿宋" w:hint="eastAsia"/>
                <w:szCs w:val="22"/>
              </w:rPr>
              <w:t>1、学校工作报告及决议（草案）</w:t>
            </w:r>
          </w:p>
          <w:p w:rsidR="00FC2665" w:rsidRDefault="00FC2665" w:rsidP="00470B9F">
            <w:pPr>
              <w:rPr>
                <w:rFonts w:ascii="仿宋" w:eastAsia="仿宋" w:hAnsi="仿宋"/>
                <w:szCs w:val="22"/>
              </w:rPr>
            </w:pPr>
            <w:r>
              <w:rPr>
                <w:rFonts w:ascii="仿宋" w:eastAsia="仿宋" w:hAnsi="仿宋" w:hint="eastAsia"/>
                <w:szCs w:val="22"/>
              </w:rPr>
              <w:t>2、工会工作报告及决议（草案）</w:t>
            </w:r>
          </w:p>
          <w:p w:rsidR="00FC2665" w:rsidRDefault="00FC2665" w:rsidP="00470B9F">
            <w:pPr>
              <w:rPr>
                <w:rFonts w:ascii="仿宋" w:eastAsia="仿宋" w:hAnsi="仿宋"/>
                <w:szCs w:val="22"/>
              </w:rPr>
            </w:pPr>
            <w:r>
              <w:rPr>
                <w:rFonts w:ascii="仿宋" w:eastAsia="仿宋" w:hAnsi="仿宋" w:hint="eastAsia"/>
                <w:szCs w:val="22"/>
              </w:rPr>
              <w:t>3、《</w:t>
            </w:r>
            <w:r w:rsidRPr="00117BE3">
              <w:rPr>
                <w:rFonts w:ascii="仿宋" w:eastAsia="仿宋" w:hAnsi="仿宋" w:hint="eastAsia"/>
                <w:szCs w:val="22"/>
              </w:rPr>
              <w:t>青岛农业大学2017年工作要点》</w:t>
            </w:r>
          </w:p>
          <w:p w:rsidR="00FC2665" w:rsidRDefault="00FC2665" w:rsidP="00470B9F">
            <w:pPr>
              <w:rPr>
                <w:rFonts w:ascii="仿宋" w:eastAsia="仿宋" w:hAnsi="仿宋"/>
                <w:szCs w:val="22"/>
              </w:rPr>
            </w:pPr>
            <w:r>
              <w:rPr>
                <w:rFonts w:ascii="仿宋" w:eastAsia="仿宋" w:hAnsi="仿宋" w:hint="eastAsia"/>
                <w:szCs w:val="22"/>
              </w:rPr>
              <w:t>4、《青岛农业大学六届二次双代会提案办理情况报告》</w:t>
            </w:r>
          </w:p>
          <w:p w:rsidR="00FC2665" w:rsidRDefault="00FC2665" w:rsidP="00470B9F">
            <w:pPr>
              <w:rPr>
                <w:rFonts w:ascii="仿宋" w:eastAsia="仿宋" w:hAnsi="仿宋"/>
              </w:rPr>
            </w:pPr>
            <w:r>
              <w:rPr>
                <w:rFonts w:ascii="仿宋" w:eastAsia="仿宋" w:hAnsi="仿宋" w:hint="eastAsia"/>
                <w:szCs w:val="22"/>
              </w:rPr>
              <w:t>5、</w:t>
            </w:r>
            <w:r>
              <w:rPr>
                <w:rFonts w:ascii="仿宋" w:eastAsia="仿宋" w:hAnsi="仿宋" w:hint="eastAsia"/>
              </w:rPr>
              <w:t>《青岛农业大学2016年度财务决算情况和2017年财务预算方案的报告》</w:t>
            </w:r>
          </w:p>
          <w:p w:rsidR="00FC2665" w:rsidRDefault="00FC2665" w:rsidP="00470B9F">
            <w:pPr>
              <w:rPr>
                <w:rFonts w:ascii="仿宋" w:eastAsia="仿宋" w:hAnsi="仿宋"/>
                <w:szCs w:val="22"/>
              </w:rPr>
            </w:pPr>
            <w:r>
              <w:rPr>
                <w:rFonts w:ascii="仿宋" w:eastAsia="仿宋" w:hAnsi="仿宋" w:hint="eastAsia"/>
                <w:szCs w:val="22"/>
              </w:rPr>
              <w:t>6、《青岛农业大学工会经费审查报告》</w:t>
            </w:r>
          </w:p>
          <w:p w:rsidR="00FC2665" w:rsidRDefault="00FC2665" w:rsidP="00470B9F">
            <w:pPr>
              <w:rPr>
                <w:rFonts w:ascii="仿宋" w:eastAsia="仿宋" w:hAnsi="仿宋"/>
                <w:szCs w:val="22"/>
              </w:rPr>
            </w:pPr>
          </w:p>
        </w:tc>
        <w:tc>
          <w:tcPr>
            <w:tcW w:w="590"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各代表团讨论地点</w:t>
            </w:r>
          </w:p>
        </w:tc>
        <w:tc>
          <w:tcPr>
            <w:tcW w:w="1417"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全体正式</w:t>
            </w:r>
          </w:p>
          <w:p w:rsidR="00FC2665" w:rsidRDefault="00FC2665" w:rsidP="00470B9F">
            <w:pPr>
              <w:jc w:val="center"/>
              <w:rPr>
                <w:rFonts w:ascii="仿宋" w:eastAsia="仿宋" w:hAnsi="仿宋"/>
                <w:szCs w:val="21"/>
              </w:rPr>
            </w:pPr>
            <w:r>
              <w:rPr>
                <w:rFonts w:ascii="仿宋" w:eastAsia="仿宋" w:hAnsi="仿宋" w:hint="eastAsia"/>
                <w:szCs w:val="21"/>
              </w:rPr>
              <w:t>代表</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列席代表</w:t>
            </w:r>
          </w:p>
        </w:tc>
        <w:tc>
          <w:tcPr>
            <w:tcW w:w="992"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各代表团团长</w:t>
            </w:r>
          </w:p>
        </w:tc>
      </w:tr>
      <w:tr w:rsidR="00FC2665" w:rsidTr="00470B9F">
        <w:trPr>
          <w:trHeight w:val="1725"/>
        </w:trPr>
        <w:tc>
          <w:tcPr>
            <w:tcW w:w="1668" w:type="dxa"/>
            <w:vAlign w:val="center"/>
          </w:tcPr>
          <w:p w:rsidR="00FC2665" w:rsidRDefault="00FC2665" w:rsidP="00470B9F">
            <w:pPr>
              <w:spacing w:line="360" w:lineRule="auto"/>
              <w:jc w:val="center"/>
              <w:rPr>
                <w:rFonts w:ascii="仿宋" w:eastAsia="仿宋" w:hAnsi="仿宋"/>
                <w:b/>
                <w:szCs w:val="21"/>
              </w:rPr>
            </w:pPr>
            <w:r>
              <w:rPr>
                <w:rFonts w:ascii="仿宋" w:eastAsia="仿宋" w:hAnsi="仿宋" w:hint="eastAsia"/>
                <w:b/>
                <w:sz w:val="24"/>
              </w:rPr>
              <w:t>3</w:t>
            </w:r>
            <w:r>
              <w:rPr>
                <w:rFonts w:ascii="仿宋" w:eastAsia="仿宋" w:hAnsi="仿宋" w:hint="eastAsia"/>
                <w:b/>
                <w:szCs w:val="21"/>
              </w:rPr>
              <w:t>月</w:t>
            </w:r>
            <w:r>
              <w:rPr>
                <w:rFonts w:ascii="仿宋" w:eastAsia="仿宋" w:hAnsi="仿宋" w:hint="eastAsia"/>
                <w:b/>
                <w:sz w:val="24"/>
              </w:rPr>
              <w:t>10</w:t>
            </w:r>
            <w:r>
              <w:rPr>
                <w:rFonts w:ascii="仿宋" w:eastAsia="仿宋" w:hAnsi="仿宋" w:hint="eastAsia"/>
                <w:b/>
                <w:szCs w:val="21"/>
              </w:rPr>
              <w:t>日</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（星期五）</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下午</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16</w:t>
            </w:r>
            <w:r>
              <w:rPr>
                <w:rFonts w:ascii="仿宋" w:eastAsia="仿宋" w:hAnsi="仿宋" w:hint="eastAsia"/>
                <w:b/>
                <w:sz w:val="24"/>
              </w:rPr>
              <w:t>:00</w:t>
            </w:r>
          </w:p>
        </w:tc>
        <w:tc>
          <w:tcPr>
            <w:tcW w:w="5132" w:type="dxa"/>
            <w:vAlign w:val="center"/>
          </w:tcPr>
          <w:p w:rsidR="00FC2665" w:rsidRDefault="00FC2665" w:rsidP="00470B9F">
            <w:pPr>
              <w:jc w:val="center"/>
              <w:rPr>
                <w:rFonts w:ascii="仿宋" w:eastAsia="仿宋" w:hAnsi="仿宋"/>
                <w:b/>
                <w:sz w:val="24"/>
              </w:rPr>
            </w:pPr>
          </w:p>
          <w:p w:rsidR="00FC2665" w:rsidRDefault="00FC2665" w:rsidP="00470B9F">
            <w:pPr>
              <w:jc w:val="center"/>
              <w:rPr>
                <w:rFonts w:ascii="仿宋" w:eastAsia="仿宋" w:hAnsi="仿宋"/>
                <w:b/>
                <w:sz w:val="24"/>
              </w:rPr>
            </w:pPr>
            <w:r>
              <w:rPr>
                <w:rFonts w:ascii="仿宋" w:eastAsia="仿宋" w:hAnsi="仿宋" w:hint="eastAsia"/>
                <w:b/>
                <w:sz w:val="24"/>
              </w:rPr>
              <w:t xml:space="preserve">常设主席团第六次会议 </w:t>
            </w:r>
          </w:p>
          <w:p w:rsidR="00FC2665" w:rsidRDefault="00FC2665" w:rsidP="00470B9F">
            <w:pPr>
              <w:jc w:val="center"/>
              <w:rPr>
                <w:rFonts w:ascii="仿宋" w:eastAsia="仿宋" w:hAnsi="仿宋"/>
                <w:b/>
                <w:sz w:val="24"/>
              </w:rPr>
            </w:pPr>
            <w:r>
              <w:rPr>
                <w:rFonts w:ascii="仿宋" w:eastAsia="仿宋" w:hAnsi="仿宋" w:hint="eastAsia"/>
                <w:b/>
                <w:sz w:val="24"/>
              </w:rPr>
              <w:t xml:space="preserve"> </w:t>
            </w:r>
          </w:p>
          <w:p w:rsidR="00FC2665" w:rsidRDefault="00FC2665" w:rsidP="00470B9F">
            <w:pPr>
              <w:rPr>
                <w:rFonts w:ascii="仿宋" w:eastAsia="仿宋" w:hAnsi="仿宋"/>
                <w:szCs w:val="21"/>
              </w:rPr>
            </w:pPr>
            <w:r>
              <w:rPr>
                <w:rFonts w:ascii="仿宋" w:eastAsia="仿宋" w:hAnsi="仿宋" w:hint="eastAsia"/>
                <w:szCs w:val="21"/>
              </w:rPr>
              <w:t xml:space="preserve">          听取各代表团讨论审议情况汇报</w:t>
            </w:r>
          </w:p>
          <w:p w:rsidR="00FC2665" w:rsidRDefault="00FC2665" w:rsidP="00470B9F">
            <w:pPr>
              <w:rPr>
                <w:rFonts w:ascii="仿宋" w:eastAsia="仿宋" w:hAnsi="仿宋"/>
                <w:szCs w:val="21"/>
              </w:rPr>
            </w:pPr>
          </w:p>
          <w:p w:rsidR="00FC2665" w:rsidRDefault="00FC2665" w:rsidP="00470B9F">
            <w:pPr>
              <w:rPr>
                <w:rFonts w:ascii="仿宋" w:eastAsia="仿宋" w:hAnsi="仿宋"/>
                <w:szCs w:val="21"/>
              </w:rPr>
            </w:pPr>
          </w:p>
          <w:p w:rsidR="00FC2665" w:rsidRPr="00ED237D" w:rsidRDefault="00FC2665" w:rsidP="00470B9F">
            <w:pPr>
              <w:rPr>
                <w:rFonts w:ascii="仿宋" w:eastAsia="仿宋" w:hAnsi="仿宋"/>
                <w:szCs w:val="21"/>
              </w:rPr>
            </w:pPr>
          </w:p>
        </w:tc>
        <w:tc>
          <w:tcPr>
            <w:tcW w:w="590"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学术会馆会议厅</w:t>
            </w:r>
          </w:p>
        </w:tc>
        <w:tc>
          <w:tcPr>
            <w:tcW w:w="1417"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常设主席团全体成员</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各代表团</w:t>
            </w:r>
          </w:p>
          <w:p w:rsidR="00FC2665" w:rsidRDefault="00FC2665" w:rsidP="00470B9F">
            <w:pPr>
              <w:jc w:val="center"/>
              <w:rPr>
                <w:rFonts w:ascii="仿宋" w:eastAsia="仿宋" w:hAnsi="仿宋"/>
                <w:szCs w:val="21"/>
              </w:rPr>
            </w:pPr>
            <w:r>
              <w:rPr>
                <w:rFonts w:ascii="仿宋" w:eastAsia="仿宋" w:hAnsi="仿宋" w:hint="eastAsia"/>
                <w:szCs w:val="21"/>
              </w:rPr>
              <w:t>团长</w:t>
            </w:r>
          </w:p>
        </w:tc>
        <w:tc>
          <w:tcPr>
            <w:tcW w:w="992"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李宝笃</w:t>
            </w:r>
          </w:p>
        </w:tc>
      </w:tr>
      <w:tr w:rsidR="00FC2665" w:rsidTr="00470B9F">
        <w:trPr>
          <w:trHeight w:val="3866"/>
        </w:trPr>
        <w:tc>
          <w:tcPr>
            <w:tcW w:w="1668" w:type="dxa"/>
            <w:vAlign w:val="center"/>
          </w:tcPr>
          <w:p w:rsidR="00FC2665" w:rsidRDefault="00FC2665" w:rsidP="00470B9F">
            <w:pPr>
              <w:spacing w:line="360" w:lineRule="auto"/>
              <w:jc w:val="center"/>
              <w:rPr>
                <w:rFonts w:ascii="仿宋" w:eastAsia="仿宋" w:hAnsi="仿宋"/>
                <w:b/>
                <w:sz w:val="24"/>
              </w:rPr>
            </w:pPr>
            <w:r>
              <w:rPr>
                <w:rFonts w:ascii="仿宋" w:eastAsia="仿宋" w:hAnsi="仿宋" w:hint="eastAsia"/>
                <w:b/>
                <w:sz w:val="24"/>
              </w:rPr>
              <w:t>3月10日</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（星期五）</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下午</w:t>
            </w:r>
          </w:p>
          <w:p w:rsidR="00FC2665" w:rsidRDefault="00FC2665" w:rsidP="00470B9F">
            <w:pPr>
              <w:spacing w:line="360" w:lineRule="auto"/>
              <w:jc w:val="center"/>
              <w:rPr>
                <w:rFonts w:ascii="仿宋" w:eastAsia="仿宋" w:hAnsi="仿宋"/>
                <w:b/>
                <w:szCs w:val="21"/>
              </w:rPr>
            </w:pPr>
            <w:r>
              <w:rPr>
                <w:rFonts w:ascii="仿宋" w:eastAsia="仿宋" w:hAnsi="仿宋" w:hint="eastAsia"/>
                <w:b/>
                <w:szCs w:val="21"/>
              </w:rPr>
              <w:t>17：00</w:t>
            </w:r>
          </w:p>
          <w:p w:rsidR="00FC2665" w:rsidRDefault="00FC2665" w:rsidP="00470B9F">
            <w:pPr>
              <w:spacing w:line="360" w:lineRule="auto"/>
              <w:jc w:val="center"/>
              <w:rPr>
                <w:rFonts w:ascii="仿宋" w:eastAsia="仿宋" w:hAnsi="仿宋"/>
                <w:b/>
                <w:sz w:val="24"/>
              </w:rPr>
            </w:pPr>
          </w:p>
        </w:tc>
        <w:tc>
          <w:tcPr>
            <w:tcW w:w="5132" w:type="dxa"/>
            <w:vAlign w:val="center"/>
          </w:tcPr>
          <w:p w:rsidR="00FC2665" w:rsidRDefault="00FC2665" w:rsidP="00470B9F">
            <w:pPr>
              <w:jc w:val="center"/>
              <w:rPr>
                <w:rFonts w:ascii="仿宋" w:eastAsia="仿宋" w:hAnsi="仿宋"/>
                <w:b/>
                <w:sz w:val="24"/>
              </w:rPr>
            </w:pPr>
          </w:p>
          <w:p w:rsidR="00FC2665" w:rsidRDefault="00FC2665" w:rsidP="00470B9F">
            <w:pPr>
              <w:jc w:val="center"/>
              <w:rPr>
                <w:rFonts w:ascii="仿宋" w:eastAsia="仿宋" w:hAnsi="仿宋"/>
                <w:b/>
                <w:sz w:val="24"/>
              </w:rPr>
            </w:pPr>
            <w:r>
              <w:rPr>
                <w:rFonts w:ascii="仿宋" w:eastAsia="仿宋" w:hAnsi="仿宋" w:hint="eastAsia"/>
                <w:b/>
                <w:sz w:val="24"/>
              </w:rPr>
              <w:t>第二次全体代表会议</w:t>
            </w:r>
          </w:p>
          <w:p w:rsidR="00FC2665" w:rsidRDefault="00FC2665" w:rsidP="00470B9F">
            <w:pPr>
              <w:jc w:val="center"/>
              <w:rPr>
                <w:rFonts w:ascii="仿宋" w:eastAsia="仿宋" w:hAnsi="仿宋"/>
                <w:b/>
                <w:sz w:val="24"/>
              </w:rPr>
            </w:pPr>
          </w:p>
          <w:p w:rsidR="00FC2665" w:rsidRDefault="00FC2665" w:rsidP="00470B9F">
            <w:pPr>
              <w:rPr>
                <w:rFonts w:ascii="仿宋" w:eastAsia="仿宋" w:hAnsi="仿宋"/>
              </w:rPr>
            </w:pPr>
            <w:r>
              <w:rPr>
                <w:rFonts w:ascii="仿宋" w:eastAsia="仿宋" w:hAnsi="仿宋" w:hint="eastAsia"/>
              </w:rPr>
              <w:t>1、听取原永兵同志关于《青岛农业大学六届三次双代会提案征集审查情况报告》</w:t>
            </w:r>
          </w:p>
          <w:p w:rsidR="00FC2665" w:rsidRDefault="00FC2665" w:rsidP="00470B9F">
            <w:pPr>
              <w:rPr>
                <w:rFonts w:ascii="仿宋" w:eastAsia="仿宋" w:hAnsi="仿宋"/>
              </w:rPr>
            </w:pPr>
            <w:r>
              <w:rPr>
                <w:rFonts w:ascii="仿宋" w:eastAsia="仿宋" w:hAnsi="仿宋" w:hint="eastAsia"/>
              </w:rPr>
              <w:t>2、通过关于学校工作报告的决议</w:t>
            </w:r>
          </w:p>
          <w:p w:rsidR="00FC2665" w:rsidRDefault="00FC2665" w:rsidP="00470B9F">
            <w:pPr>
              <w:rPr>
                <w:rFonts w:ascii="仿宋" w:eastAsia="仿宋" w:hAnsi="仿宋"/>
              </w:rPr>
            </w:pPr>
            <w:r>
              <w:rPr>
                <w:rFonts w:ascii="仿宋" w:eastAsia="仿宋" w:hAnsi="仿宋" w:hint="eastAsia"/>
              </w:rPr>
              <w:t>3、通过</w:t>
            </w:r>
            <w:r w:rsidRPr="00117BE3">
              <w:rPr>
                <w:rFonts w:ascii="仿宋" w:eastAsia="仿宋" w:hAnsi="仿宋" w:hint="eastAsia"/>
              </w:rPr>
              <w:t>《青岛农业大学2017年工作要点》</w:t>
            </w:r>
          </w:p>
          <w:p w:rsidR="00FC2665" w:rsidRDefault="00FC2665" w:rsidP="00470B9F">
            <w:pPr>
              <w:rPr>
                <w:rFonts w:ascii="仿宋" w:eastAsia="仿宋" w:hAnsi="仿宋"/>
              </w:rPr>
            </w:pPr>
            <w:r>
              <w:rPr>
                <w:rFonts w:ascii="仿宋" w:eastAsia="仿宋" w:hAnsi="仿宋" w:hint="eastAsia"/>
              </w:rPr>
              <w:t>4、通过关于工会工作报告的决议</w:t>
            </w:r>
          </w:p>
          <w:p w:rsidR="00FC2665" w:rsidRDefault="00FC2665" w:rsidP="00470B9F">
            <w:pPr>
              <w:rPr>
                <w:rFonts w:ascii="仿宋" w:eastAsia="仿宋" w:hAnsi="仿宋"/>
              </w:rPr>
            </w:pPr>
            <w:r>
              <w:rPr>
                <w:rFonts w:ascii="仿宋" w:eastAsia="仿宋" w:hAnsi="仿宋" w:hint="eastAsia"/>
              </w:rPr>
              <w:t>5、通过《青岛农业大学2016年度财务决算情况和2017年财务预算方案的报告》</w:t>
            </w:r>
          </w:p>
          <w:p w:rsidR="00FC2665" w:rsidRDefault="00FC2665" w:rsidP="00470B9F">
            <w:pPr>
              <w:rPr>
                <w:rFonts w:ascii="仿宋" w:eastAsia="仿宋" w:hAnsi="仿宋"/>
                <w:u w:val="single"/>
              </w:rPr>
            </w:pPr>
            <w:r>
              <w:rPr>
                <w:rFonts w:ascii="仿宋" w:eastAsia="仿宋" w:hAnsi="仿宋" w:hint="eastAsia"/>
                <w:spacing w:val="-4"/>
              </w:rPr>
              <w:t>6、通过《青岛农业大学工会经费审查报告》</w:t>
            </w:r>
          </w:p>
          <w:p w:rsidR="00FC2665" w:rsidRDefault="00FC2665" w:rsidP="00470B9F">
            <w:pPr>
              <w:ind w:left="15" w:hangingChars="7" w:hanging="15"/>
              <w:jc w:val="left"/>
              <w:rPr>
                <w:rFonts w:ascii="仿宋" w:eastAsia="仿宋" w:hAnsi="仿宋"/>
                <w:sz w:val="24"/>
              </w:rPr>
            </w:pPr>
            <w:r>
              <w:rPr>
                <w:rFonts w:ascii="仿宋" w:eastAsia="仿宋" w:hAnsi="仿宋" w:hint="eastAsia"/>
              </w:rPr>
              <w:t>7、奏唱青岛农业大学校歌《播种希望》，宣布大会闭幕</w:t>
            </w:r>
          </w:p>
          <w:p w:rsidR="00FC2665" w:rsidRDefault="00FC2665" w:rsidP="00470B9F">
            <w:pPr>
              <w:rPr>
                <w:rFonts w:ascii="仿宋" w:eastAsia="仿宋" w:hAnsi="仿宋"/>
                <w:sz w:val="24"/>
              </w:rPr>
            </w:pPr>
          </w:p>
          <w:p w:rsidR="00FC2665" w:rsidRPr="002D7D64" w:rsidRDefault="00FC2665" w:rsidP="00470B9F">
            <w:pPr>
              <w:rPr>
                <w:rFonts w:ascii="仿宋" w:eastAsia="仿宋" w:hAnsi="仿宋"/>
                <w:sz w:val="24"/>
              </w:rPr>
            </w:pPr>
          </w:p>
        </w:tc>
        <w:tc>
          <w:tcPr>
            <w:tcW w:w="590"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学术 会馆第一 报告厅</w:t>
            </w:r>
          </w:p>
        </w:tc>
        <w:tc>
          <w:tcPr>
            <w:tcW w:w="1417"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全体正式</w:t>
            </w:r>
          </w:p>
          <w:p w:rsidR="00FC2665" w:rsidRDefault="00FC2665" w:rsidP="00470B9F">
            <w:pPr>
              <w:jc w:val="center"/>
              <w:rPr>
                <w:rFonts w:ascii="仿宋" w:eastAsia="仿宋" w:hAnsi="仿宋"/>
                <w:szCs w:val="21"/>
              </w:rPr>
            </w:pPr>
            <w:r>
              <w:rPr>
                <w:rFonts w:ascii="仿宋" w:eastAsia="仿宋" w:hAnsi="仿宋" w:hint="eastAsia"/>
                <w:szCs w:val="21"/>
              </w:rPr>
              <w:t>代表</w:t>
            </w:r>
          </w:p>
          <w:p w:rsidR="00FC2665" w:rsidRDefault="00FC2665" w:rsidP="00470B9F">
            <w:pPr>
              <w:jc w:val="center"/>
              <w:rPr>
                <w:rFonts w:ascii="仿宋" w:eastAsia="仿宋" w:hAnsi="仿宋"/>
                <w:szCs w:val="21"/>
              </w:rPr>
            </w:pPr>
          </w:p>
          <w:p w:rsidR="00FC2665" w:rsidRDefault="00FC2665" w:rsidP="00470B9F">
            <w:pPr>
              <w:jc w:val="center"/>
              <w:rPr>
                <w:rFonts w:ascii="仿宋" w:eastAsia="仿宋" w:hAnsi="仿宋"/>
                <w:szCs w:val="21"/>
              </w:rPr>
            </w:pPr>
            <w:r>
              <w:rPr>
                <w:rFonts w:ascii="仿宋" w:eastAsia="仿宋" w:hAnsi="仿宋" w:hint="eastAsia"/>
                <w:szCs w:val="21"/>
              </w:rPr>
              <w:t>列席代表</w:t>
            </w:r>
          </w:p>
        </w:tc>
        <w:tc>
          <w:tcPr>
            <w:tcW w:w="992" w:type="dxa"/>
            <w:vAlign w:val="center"/>
          </w:tcPr>
          <w:p w:rsidR="00FC2665" w:rsidRDefault="00FC2665" w:rsidP="00470B9F">
            <w:pPr>
              <w:jc w:val="center"/>
              <w:rPr>
                <w:rFonts w:ascii="仿宋" w:eastAsia="仿宋" w:hAnsi="仿宋"/>
                <w:szCs w:val="21"/>
              </w:rPr>
            </w:pPr>
            <w:r>
              <w:rPr>
                <w:rFonts w:ascii="仿宋" w:eastAsia="仿宋" w:hAnsi="仿宋" w:hint="eastAsia"/>
                <w:szCs w:val="21"/>
              </w:rPr>
              <w:t>王庆军</w:t>
            </w:r>
          </w:p>
        </w:tc>
      </w:tr>
    </w:tbl>
    <w:p w:rsidR="00FC2665" w:rsidRDefault="00FC2665" w:rsidP="00FC2665">
      <w:pPr>
        <w:spacing w:line="500" w:lineRule="exact"/>
        <w:jc w:val="center"/>
        <w:rPr>
          <w:rFonts w:ascii="仿宋" w:eastAsia="仿宋" w:hAnsi="仿宋"/>
          <w:b/>
          <w:bCs/>
          <w:sz w:val="36"/>
          <w:szCs w:val="36"/>
        </w:rPr>
      </w:pPr>
    </w:p>
    <w:p w:rsidR="00FC2665" w:rsidRDefault="00FC2665" w:rsidP="00FC2665">
      <w:pPr>
        <w:spacing w:line="600" w:lineRule="exact"/>
        <w:jc w:val="center"/>
        <w:rPr>
          <w:rFonts w:ascii="方正小标宋_GBK" w:eastAsia="方正小标宋_GBK" w:hAnsi="仿宋"/>
          <w:sz w:val="44"/>
          <w:szCs w:val="44"/>
        </w:rPr>
      </w:pPr>
    </w:p>
    <w:p w:rsidR="00FC2665" w:rsidRDefault="00FC2665" w:rsidP="00FC2665">
      <w:pPr>
        <w:spacing w:line="600" w:lineRule="exact"/>
        <w:jc w:val="center"/>
        <w:rPr>
          <w:rFonts w:ascii="方正小标宋_GBK" w:eastAsia="方正小标宋_GBK" w:hAnsi="仿宋"/>
          <w:sz w:val="44"/>
          <w:szCs w:val="44"/>
        </w:rPr>
      </w:pPr>
    </w:p>
    <w:p w:rsidR="00FC2665" w:rsidRDefault="00FC2665" w:rsidP="00FC2665">
      <w:pPr>
        <w:spacing w:line="600" w:lineRule="exact"/>
        <w:jc w:val="center"/>
        <w:rPr>
          <w:rFonts w:ascii="方正小标宋_GBK" w:eastAsia="方正小标宋_GBK" w:hAnsi="仿宋"/>
          <w:sz w:val="44"/>
          <w:szCs w:val="44"/>
        </w:rPr>
      </w:pPr>
    </w:p>
    <w:p w:rsidR="00DF7765" w:rsidRDefault="00A01EFE"/>
    <w:sectPr w:rsidR="00DF776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1EFE" w:rsidRDefault="00A01EFE" w:rsidP="00FC2665">
      <w:r>
        <w:separator/>
      </w:r>
    </w:p>
  </w:endnote>
  <w:endnote w:type="continuationSeparator" w:id="0">
    <w:p w:rsidR="00A01EFE" w:rsidRDefault="00A01EFE" w:rsidP="00FC26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fixed"/>
    <w:sig w:usb0="00000000"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1EFE" w:rsidRDefault="00A01EFE" w:rsidP="00FC2665">
      <w:r>
        <w:separator/>
      </w:r>
    </w:p>
  </w:footnote>
  <w:footnote w:type="continuationSeparator" w:id="0">
    <w:p w:rsidR="00A01EFE" w:rsidRDefault="00A01EFE" w:rsidP="00FC26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singleLevel"/>
    <w:tmpl w:val="0000000B"/>
    <w:lvl w:ilvl="0">
      <w:start w:val="1"/>
      <w:numFmt w:val="decimal"/>
      <w:suff w:val="nothing"/>
      <w:lvlText w:val="%1、"/>
      <w:lvlJc w:val="left"/>
    </w:lvl>
  </w:abstractNum>
  <w:abstractNum w:abstractNumId="1">
    <w:nsid w:val="04364121"/>
    <w:multiLevelType w:val="hybridMultilevel"/>
    <w:tmpl w:val="48BCCD40"/>
    <w:lvl w:ilvl="0" w:tplc="96B8B820">
      <w:start w:val="5"/>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606374FD"/>
    <w:multiLevelType w:val="hybridMultilevel"/>
    <w:tmpl w:val="2E664496"/>
    <w:lvl w:ilvl="0" w:tplc="DDB03FD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6EE21B54"/>
    <w:multiLevelType w:val="hybridMultilevel"/>
    <w:tmpl w:val="FCF62AD8"/>
    <w:lvl w:ilvl="0" w:tplc="9CFAA6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333"/>
    <w:rsid w:val="002A0333"/>
    <w:rsid w:val="004D358F"/>
    <w:rsid w:val="00931B0F"/>
    <w:rsid w:val="00A01EFE"/>
    <w:rsid w:val="00FC26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5:chartTrackingRefBased/>
  <w15:docId w15:val="{70FAA3D5-EBA7-43E0-AD6C-56A24F5B4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266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FC266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FC2665"/>
    <w:rPr>
      <w:sz w:val="18"/>
      <w:szCs w:val="18"/>
    </w:rPr>
  </w:style>
  <w:style w:type="paragraph" w:styleId="a4">
    <w:name w:val="footer"/>
    <w:basedOn w:val="a"/>
    <w:link w:val="Char0"/>
    <w:uiPriority w:val="99"/>
    <w:unhideWhenUsed/>
    <w:rsid w:val="00FC2665"/>
    <w:pPr>
      <w:tabs>
        <w:tab w:val="center" w:pos="4153"/>
        <w:tab w:val="right" w:pos="8306"/>
      </w:tabs>
      <w:snapToGrid w:val="0"/>
      <w:jc w:val="left"/>
    </w:pPr>
    <w:rPr>
      <w:sz w:val="18"/>
      <w:szCs w:val="18"/>
    </w:rPr>
  </w:style>
  <w:style w:type="character" w:customStyle="1" w:styleId="Char0">
    <w:name w:val="页脚 Char"/>
    <w:basedOn w:val="a0"/>
    <w:link w:val="a4"/>
    <w:uiPriority w:val="99"/>
    <w:rsid w:val="00FC266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435</Words>
  <Characters>2484</Characters>
  <Application>Microsoft Office Word</Application>
  <DocSecurity>0</DocSecurity>
  <Lines>20</Lines>
  <Paragraphs>5</Paragraphs>
  <ScaleCrop>false</ScaleCrop>
  <Company/>
  <LinksUpToDate>false</LinksUpToDate>
  <CharactersWithSpaces>2914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2017-11-20T01:47:00Z</dcterms:created>
  <dcterms:modified xsi:type="dcterms:W3CDTF">2017-11-20T01:48:00Z</dcterms:modified>
</cp:coreProperties>
</file>