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青岛农业大学困难教职工家庭情况汇总表</w:t>
      </w:r>
    </w:p>
    <w:p>
      <w:pPr>
        <w:spacing w:afterLines="50" w:line="580" w:lineRule="exact"/>
        <w:ind w:left="178" w:leftChars="-47" w:hanging="277" w:hangingChars="9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28"/>
          <w:szCs w:val="28"/>
        </w:rPr>
        <w:t>分工会名称：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28"/>
          <w:szCs w:val="28"/>
          <w:lang w:eastAsia="zh-CN"/>
        </w:rPr>
        <w:t>（单位印章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28"/>
          <w:szCs w:val="28"/>
        </w:rPr>
        <w:t xml:space="preserve">                      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99"/>
        <w:gridCol w:w="6662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799" w:type="dxa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教职工姓名</w:t>
            </w:r>
          </w:p>
        </w:tc>
        <w:tc>
          <w:tcPr>
            <w:tcW w:w="6662" w:type="dxa"/>
            <w:tcBorders>
              <w:right w:val="single" w:color="auto" w:sz="4" w:space="0"/>
            </w:tcBorders>
          </w:tcPr>
          <w:p>
            <w:pPr>
              <w:ind w:firstLine="980" w:firstLineChars="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近三年来困难家庭被帮扶情况   </w:t>
            </w: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9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9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9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426B0"/>
    <w:rsid w:val="30F426B0"/>
    <w:rsid w:val="465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2021-06-07T02:27:00Z</dcterms:created>
  <dc:creator>李吉斌</dc:creator>
  <cp:lastModifiedBy>李吉斌</cp:lastModifiedBy>
  <dcterms:modified xsi:type="dcterms:W3CDTF">2021-06-07T02:42:35Z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764F86B152A44E8A9EBFB42207365118</vt:lpwstr>
  </property>
</Properties>
</file>